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A076" w14:textId="77777777" w:rsidR="00C97D6A" w:rsidRPr="00FC0C18" w:rsidRDefault="00C97D6A" w:rsidP="00C9305D">
      <w:pPr>
        <w:rPr>
          <w:rFonts w:ascii="Arial" w:hAnsi="Arial" w:cs="Arial"/>
          <w:i/>
          <w:iCs/>
          <w:color w:val="FF0000"/>
          <w:sz w:val="22"/>
          <w:szCs w:val="22"/>
        </w:rPr>
      </w:pPr>
      <w:r w:rsidRPr="00FC0C18">
        <w:rPr>
          <w:rFonts w:ascii="Arial" w:hAnsi="Arial" w:cs="Arial"/>
          <w:i/>
          <w:iCs/>
          <w:color w:val="FF0000"/>
          <w:sz w:val="22"/>
          <w:szCs w:val="22"/>
          <w:highlight w:val="yellow"/>
        </w:rPr>
        <w:t>D</w:t>
      </w:r>
      <w:r w:rsidR="00FC0C18" w:rsidRPr="00FC0C18">
        <w:rPr>
          <w:rFonts w:ascii="Arial" w:hAnsi="Arial" w:cs="Arial"/>
          <w:i/>
          <w:iCs/>
          <w:color w:val="FF0000"/>
          <w:sz w:val="22"/>
          <w:szCs w:val="22"/>
          <w:highlight w:val="yellow"/>
        </w:rPr>
        <w:t>etta d</w:t>
      </w:r>
      <w:r w:rsidRPr="00FC0C18">
        <w:rPr>
          <w:rFonts w:ascii="Arial" w:hAnsi="Arial" w:cs="Arial"/>
          <w:i/>
          <w:iCs/>
          <w:color w:val="FF0000"/>
          <w:sz w:val="22"/>
          <w:szCs w:val="22"/>
          <w:highlight w:val="yellow"/>
        </w:rPr>
        <w:t>okument kan användas som mall för tillståndsansökan till kommun</w:t>
      </w:r>
      <w:r w:rsidR="00FC0C18">
        <w:rPr>
          <w:rFonts w:ascii="Arial" w:hAnsi="Arial" w:cs="Arial"/>
          <w:i/>
          <w:iCs/>
          <w:color w:val="FF0000"/>
          <w:sz w:val="22"/>
          <w:szCs w:val="22"/>
          <w:highlight w:val="yellow"/>
        </w:rPr>
        <w:t xml:space="preserve">. </w:t>
      </w:r>
      <w:r w:rsidRPr="00FC0C18">
        <w:rPr>
          <w:rFonts w:ascii="Arial" w:hAnsi="Arial" w:cs="Arial"/>
          <w:i/>
          <w:iCs/>
          <w:color w:val="FF0000"/>
          <w:sz w:val="22"/>
          <w:szCs w:val="22"/>
          <w:highlight w:val="yellow"/>
        </w:rPr>
        <w:t>OBS lägg till och dra</w:t>
      </w:r>
      <w:r w:rsidR="00ED6191" w:rsidRPr="00FC0C18">
        <w:rPr>
          <w:rFonts w:ascii="Arial" w:hAnsi="Arial" w:cs="Arial"/>
          <w:i/>
          <w:iCs/>
          <w:color w:val="FF0000"/>
          <w:sz w:val="22"/>
          <w:szCs w:val="22"/>
          <w:highlight w:val="yellow"/>
        </w:rPr>
        <w:t xml:space="preserve"> </w:t>
      </w:r>
      <w:r w:rsidRPr="00FC0C18">
        <w:rPr>
          <w:rFonts w:ascii="Arial" w:hAnsi="Arial" w:cs="Arial"/>
          <w:i/>
          <w:iCs/>
          <w:color w:val="FF0000"/>
          <w:sz w:val="22"/>
          <w:szCs w:val="22"/>
          <w:highlight w:val="yellow"/>
        </w:rPr>
        <w:t xml:space="preserve">ifrån, så att det passar </w:t>
      </w:r>
      <w:r w:rsidR="00FC0C18" w:rsidRPr="00FC0C18">
        <w:rPr>
          <w:rFonts w:ascii="Arial" w:hAnsi="Arial" w:cs="Arial"/>
          <w:i/>
          <w:iCs/>
          <w:color w:val="FF0000"/>
          <w:sz w:val="22"/>
          <w:szCs w:val="22"/>
          <w:highlight w:val="yellow"/>
        </w:rPr>
        <w:t>din</w:t>
      </w:r>
      <w:r w:rsidRPr="00FC0C18">
        <w:rPr>
          <w:rFonts w:ascii="Arial" w:hAnsi="Arial" w:cs="Arial"/>
          <w:i/>
          <w:iCs/>
          <w:color w:val="FF0000"/>
          <w:sz w:val="22"/>
          <w:szCs w:val="22"/>
          <w:highlight w:val="yellow"/>
        </w:rPr>
        <w:t xml:space="preserve"> </w:t>
      </w:r>
      <w:r w:rsidR="00FC0C18" w:rsidRPr="00FC0C18">
        <w:rPr>
          <w:rFonts w:ascii="Arial" w:hAnsi="Arial" w:cs="Arial"/>
          <w:i/>
          <w:iCs/>
          <w:color w:val="FF0000"/>
          <w:sz w:val="22"/>
          <w:szCs w:val="22"/>
          <w:highlight w:val="yellow"/>
        </w:rPr>
        <w:t>golf</w:t>
      </w:r>
      <w:r w:rsidRPr="00FC0C18">
        <w:rPr>
          <w:rFonts w:ascii="Arial" w:hAnsi="Arial" w:cs="Arial"/>
          <w:i/>
          <w:iCs/>
          <w:color w:val="FF0000"/>
          <w:sz w:val="22"/>
          <w:szCs w:val="22"/>
          <w:highlight w:val="yellow"/>
        </w:rPr>
        <w:t>klubbs förhållanden.</w:t>
      </w:r>
      <w:r w:rsidR="00FC0C18" w:rsidRPr="00FC0C18">
        <w:rPr>
          <w:rFonts w:ascii="Arial" w:hAnsi="Arial" w:cs="Arial"/>
          <w:i/>
          <w:iCs/>
          <w:color w:val="FF0000"/>
          <w:sz w:val="22"/>
          <w:szCs w:val="22"/>
          <w:highlight w:val="yellow"/>
        </w:rPr>
        <w:t>Ta bort all gulmarkerad text innan ni skickar.</w:t>
      </w:r>
      <w:r w:rsidR="00FC0C18" w:rsidRPr="00FC0C18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</w:p>
    <w:p w14:paraId="1B00923B" w14:textId="77777777" w:rsidR="00ED6191" w:rsidRPr="00FC0C18" w:rsidRDefault="00ED6191" w:rsidP="00ED6191">
      <w:pPr>
        <w:rPr>
          <w:rFonts w:ascii="Arial" w:hAnsi="Arial" w:cs="Arial"/>
          <w:i/>
          <w:iCs/>
          <w:color w:val="FF0000"/>
          <w:sz w:val="22"/>
          <w:szCs w:val="22"/>
          <w:highlight w:val="yellow"/>
        </w:rPr>
      </w:pPr>
    </w:p>
    <w:p w14:paraId="7FF6A038" w14:textId="77777777" w:rsidR="00ED6191" w:rsidRPr="00FC0C18" w:rsidRDefault="00ED6191" w:rsidP="00ED6191">
      <w:pPr>
        <w:rPr>
          <w:rFonts w:ascii="Arial" w:hAnsi="Arial" w:cs="Arial"/>
          <w:i/>
          <w:iCs/>
          <w:sz w:val="22"/>
          <w:szCs w:val="22"/>
        </w:rPr>
      </w:pPr>
      <w:r w:rsidRPr="00FC0C18">
        <w:rPr>
          <w:rFonts w:ascii="Arial" w:hAnsi="Arial" w:cs="Arial"/>
          <w:i/>
          <w:iCs/>
          <w:color w:val="FF0000"/>
          <w:sz w:val="22"/>
          <w:szCs w:val="22"/>
          <w:highlight w:val="yellow"/>
        </w:rPr>
        <w:t>Bifoga också Svenska Golfförbundets aktuella lista över godkända växtskyddsmedel inom golfbaneskötsel. Ladda ner den här:</w:t>
      </w:r>
      <w:r w:rsidRPr="00FC0C18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hyperlink r:id="rId8" w:history="1">
        <w:r w:rsidRPr="00FC0C18">
          <w:rPr>
            <w:rStyle w:val="Hyperlnk"/>
            <w:rFonts w:ascii="Arial" w:hAnsi="Arial" w:cs="Arial"/>
            <w:i/>
            <w:iCs/>
            <w:sz w:val="22"/>
            <w:szCs w:val="22"/>
            <w:highlight w:val="yellow"/>
          </w:rPr>
          <w:t>https://golf.se/globalassets/klubb-och-anlaggning/banskotsel/vaxtskydd/godkanda-vaxtskyddsmedel.pdf</w:t>
        </w:r>
      </w:hyperlink>
      <w:r w:rsidRPr="00FC0C1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36D8CCA" w14:textId="77777777" w:rsidR="00FC0C18" w:rsidRPr="00ED6191" w:rsidRDefault="00FC0C18" w:rsidP="00ED6191">
      <w:pPr>
        <w:rPr>
          <w:rFonts w:ascii="Arial" w:hAnsi="Arial" w:cs="Arial"/>
          <w:i/>
          <w:iCs/>
        </w:rPr>
      </w:pPr>
    </w:p>
    <w:p w14:paraId="0CBEF262" w14:textId="77777777" w:rsidR="00ED6191" w:rsidRPr="00ED6191" w:rsidRDefault="00ED6191" w:rsidP="00C9305D">
      <w:pPr>
        <w:rPr>
          <w:rFonts w:ascii="Arial" w:hAnsi="Arial" w:cs="Arial"/>
          <w:b/>
          <w:bCs/>
          <w:i/>
          <w:iCs/>
          <w:color w:val="FF0000"/>
        </w:rPr>
      </w:pPr>
    </w:p>
    <w:p w14:paraId="14655AA4" w14:textId="77777777" w:rsidR="00ED6191" w:rsidRPr="00C9305D" w:rsidRDefault="00ED6191" w:rsidP="00ED6191">
      <w:pPr>
        <w:ind w:left="3912" w:firstLine="1304"/>
        <w:rPr>
          <w:rFonts w:ascii="Arial" w:hAnsi="Arial" w:cs="Arial"/>
        </w:rPr>
      </w:pPr>
      <w:r w:rsidRPr="00C9305D">
        <w:rPr>
          <w:rFonts w:ascii="Arial" w:hAnsi="Arial" w:cs="Arial"/>
        </w:rPr>
        <w:t>Till:</w:t>
      </w:r>
    </w:p>
    <w:p w14:paraId="0F531288" w14:textId="77777777" w:rsidR="00ED6191" w:rsidRDefault="00ED6191" w:rsidP="00ED6191">
      <w:pPr>
        <w:rPr>
          <w:rFonts w:ascii="Arial" w:hAnsi="Arial" w:cs="Arial"/>
        </w:rPr>
      </w:pPr>
      <w:r w:rsidRPr="00E227A0">
        <w:rPr>
          <w:rFonts w:ascii="Arial" w:hAnsi="Arial" w:cs="Arial"/>
          <w:b/>
          <w:i/>
        </w:rPr>
        <w:tab/>
      </w:r>
      <w:r w:rsidRPr="00E227A0">
        <w:rPr>
          <w:rFonts w:ascii="Arial" w:hAnsi="Arial" w:cs="Arial"/>
          <w:b/>
          <w:i/>
        </w:rPr>
        <w:tab/>
      </w:r>
      <w:r w:rsidRPr="00E227A0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>Miljökontor</w:t>
      </w:r>
    </w:p>
    <w:p w14:paraId="00FAB3CB" w14:textId="77777777" w:rsidR="00ED6191" w:rsidRDefault="00ED6191" w:rsidP="00ED6191">
      <w:pPr>
        <w:rPr>
          <w:rFonts w:ascii="Arial" w:hAnsi="Arial" w:cs="Arial"/>
        </w:rPr>
      </w:pPr>
    </w:p>
    <w:p w14:paraId="2CD011B1" w14:textId="77777777" w:rsidR="00E227A0" w:rsidRPr="00E227A0" w:rsidRDefault="00E227A0" w:rsidP="00E227A0">
      <w:pPr>
        <w:rPr>
          <w:rFonts w:ascii="Arial" w:hAnsi="Arial" w:cs="Arial"/>
        </w:rPr>
      </w:pPr>
    </w:p>
    <w:p w14:paraId="45438DD1" w14:textId="77777777" w:rsidR="005F105D" w:rsidRDefault="00E227A0" w:rsidP="00EA36E3">
      <w:pPr>
        <w:jc w:val="center"/>
        <w:rPr>
          <w:rFonts w:ascii="Arial" w:hAnsi="Arial" w:cs="Arial"/>
          <w:b/>
          <w:sz w:val="32"/>
          <w:szCs w:val="32"/>
        </w:rPr>
      </w:pPr>
      <w:r w:rsidRPr="005F105D">
        <w:rPr>
          <w:rFonts w:ascii="Arial" w:hAnsi="Arial" w:cs="Arial"/>
          <w:b/>
          <w:sz w:val="32"/>
          <w:szCs w:val="32"/>
        </w:rPr>
        <w:t>An</w:t>
      </w:r>
      <w:r w:rsidR="00A55FA9" w:rsidRPr="005F105D">
        <w:rPr>
          <w:rFonts w:ascii="Arial" w:hAnsi="Arial" w:cs="Arial"/>
          <w:b/>
          <w:sz w:val="32"/>
          <w:szCs w:val="32"/>
        </w:rPr>
        <w:t>sökan</w:t>
      </w:r>
      <w:r w:rsidRPr="005F105D">
        <w:rPr>
          <w:rFonts w:ascii="Arial" w:hAnsi="Arial" w:cs="Arial"/>
          <w:b/>
          <w:sz w:val="32"/>
          <w:szCs w:val="32"/>
        </w:rPr>
        <w:t xml:space="preserve"> om spridning av kemiska bekämpningsmedel </w:t>
      </w:r>
    </w:p>
    <w:p w14:paraId="4BA45A16" w14:textId="77777777" w:rsidR="00EA36E3" w:rsidRDefault="00EA36E3" w:rsidP="00EA36E3">
      <w:pPr>
        <w:jc w:val="center"/>
        <w:rPr>
          <w:rFonts w:ascii="Arial" w:hAnsi="Arial" w:cs="Arial"/>
          <w:i/>
        </w:rPr>
      </w:pPr>
      <w:r w:rsidRPr="00EA36E3">
        <w:rPr>
          <w:rFonts w:ascii="Arial" w:hAnsi="Arial" w:cs="Arial"/>
          <w:i/>
        </w:rPr>
        <w:t>(SFS 2014:425)</w:t>
      </w:r>
    </w:p>
    <w:p w14:paraId="7B20E757" w14:textId="77777777" w:rsidR="004F4D55" w:rsidRDefault="004F4D55" w:rsidP="00EA36E3">
      <w:pPr>
        <w:jc w:val="center"/>
        <w:rPr>
          <w:rFonts w:ascii="Arial" w:hAnsi="Arial" w:cs="Arial"/>
          <w:i/>
        </w:rPr>
      </w:pPr>
    </w:p>
    <w:p w14:paraId="3857DD48" w14:textId="77777777" w:rsidR="00C9305D" w:rsidRPr="000776B2" w:rsidRDefault="00C9305D" w:rsidP="00C9305D">
      <w:pPr>
        <w:rPr>
          <w:rFonts w:ascii="Arial" w:hAnsi="Arial" w:cs="Arial"/>
          <w:sz w:val="22"/>
          <w:szCs w:val="22"/>
        </w:rPr>
      </w:pPr>
      <w:r w:rsidRPr="009D553D">
        <w:rPr>
          <w:rFonts w:ascii="Arial" w:hAnsi="Arial" w:cs="Arial"/>
          <w:b/>
        </w:rPr>
        <w:t>Anläggningens namn</w:t>
      </w:r>
      <w:r w:rsidR="00551208">
        <w:rPr>
          <w:rFonts w:ascii="Arial" w:hAnsi="Arial" w:cs="Arial"/>
          <w:b/>
        </w:rPr>
        <w:t xml:space="preserve">: </w:t>
      </w:r>
    </w:p>
    <w:p w14:paraId="1DD0E38F" w14:textId="77777777" w:rsidR="00FC0C18" w:rsidRDefault="00FC0C18" w:rsidP="00C9305D">
      <w:pPr>
        <w:rPr>
          <w:rFonts w:ascii="Arial" w:hAnsi="Arial" w:cs="Arial"/>
          <w:sz w:val="22"/>
          <w:szCs w:val="22"/>
        </w:rPr>
      </w:pPr>
    </w:p>
    <w:p w14:paraId="71B6949A" w14:textId="77777777" w:rsidR="00C9305D" w:rsidRPr="000776B2" w:rsidRDefault="00C9305D" w:rsidP="00C9305D">
      <w:pPr>
        <w:rPr>
          <w:rFonts w:ascii="Arial" w:hAnsi="Arial" w:cs="Arial"/>
          <w:sz w:val="22"/>
          <w:szCs w:val="22"/>
        </w:rPr>
      </w:pPr>
      <w:r w:rsidRPr="000776B2">
        <w:rPr>
          <w:rFonts w:ascii="Arial" w:hAnsi="Arial" w:cs="Arial"/>
          <w:sz w:val="22"/>
          <w:szCs w:val="22"/>
        </w:rPr>
        <w:t>Adress:</w:t>
      </w:r>
      <w:r w:rsidR="00551208">
        <w:rPr>
          <w:rFonts w:ascii="Arial" w:hAnsi="Arial" w:cs="Arial"/>
          <w:sz w:val="22"/>
          <w:szCs w:val="22"/>
        </w:rPr>
        <w:t xml:space="preserve"> </w:t>
      </w:r>
    </w:p>
    <w:p w14:paraId="046FC5DE" w14:textId="77777777" w:rsidR="00FC0C18" w:rsidRDefault="00FC0C18" w:rsidP="00C9305D">
      <w:pPr>
        <w:tabs>
          <w:tab w:val="left" w:leader="dot" w:pos="9072"/>
        </w:tabs>
        <w:rPr>
          <w:rFonts w:ascii="Arial" w:hAnsi="Arial" w:cs="Arial"/>
          <w:sz w:val="22"/>
          <w:szCs w:val="22"/>
        </w:rPr>
      </w:pPr>
    </w:p>
    <w:p w14:paraId="4F069B1B" w14:textId="77777777" w:rsidR="00C9305D" w:rsidRPr="000776B2" w:rsidRDefault="00C9305D" w:rsidP="00C9305D">
      <w:pPr>
        <w:tabs>
          <w:tab w:val="left" w:leader="dot" w:pos="9072"/>
        </w:tabs>
        <w:rPr>
          <w:rFonts w:ascii="Arial" w:hAnsi="Arial" w:cs="Arial"/>
          <w:sz w:val="22"/>
          <w:szCs w:val="22"/>
        </w:rPr>
      </w:pPr>
      <w:r w:rsidRPr="000776B2">
        <w:rPr>
          <w:rFonts w:ascii="Arial" w:hAnsi="Arial" w:cs="Arial"/>
          <w:sz w:val="22"/>
          <w:szCs w:val="22"/>
        </w:rPr>
        <w:t>Fastighetsbeteckning:</w:t>
      </w:r>
      <w:r w:rsidR="009C5921" w:rsidRPr="000776B2">
        <w:rPr>
          <w:rFonts w:ascii="Arial" w:hAnsi="Arial" w:cs="Arial"/>
          <w:sz w:val="22"/>
          <w:szCs w:val="22"/>
        </w:rPr>
        <w:t xml:space="preserve"> </w:t>
      </w:r>
    </w:p>
    <w:p w14:paraId="4B794342" w14:textId="77777777" w:rsidR="00C9305D" w:rsidRPr="000776B2" w:rsidRDefault="00C9305D" w:rsidP="00C9305D">
      <w:pPr>
        <w:rPr>
          <w:rFonts w:ascii="Arial" w:hAnsi="Arial" w:cs="Arial"/>
          <w:sz w:val="22"/>
          <w:szCs w:val="22"/>
        </w:rPr>
      </w:pPr>
    </w:p>
    <w:p w14:paraId="06161CC3" w14:textId="77777777" w:rsidR="00C9305D" w:rsidRPr="000776B2" w:rsidRDefault="00C9305D" w:rsidP="00C9305D">
      <w:pPr>
        <w:rPr>
          <w:rFonts w:ascii="Arial" w:hAnsi="Arial" w:cs="Arial"/>
          <w:sz w:val="22"/>
          <w:szCs w:val="22"/>
        </w:rPr>
      </w:pPr>
      <w:r w:rsidRPr="000776B2">
        <w:rPr>
          <w:rFonts w:ascii="Arial" w:hAnsi="Arial" w:cs="Arial"/>
          <w:sz w:val="22"/>
          <w:szCs w:val="22"/>
        </w:rPr>
        <w:t>(ev. koordinater</w:t>
      </w:r>
      <w:proofErr w:type="gramStart"/>
      <w:r w:rsidRPr="000776B2"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…</w:t>
      </w:r>
      <w:r w:rsidRPr="000776B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195A19E4" w14:textId="77777777" w:rsidR="00C9305D" w:rsidRPr="000776B2" w:rsidRDefault="00C9305D" w:rsidP="00C9305D">
      <w:pPr>
        <w:rPr>
          <w:rFonts w:ascii="Arial" w:hAnsi="Arial" w:cs="Arial"/>
          <w:sz w:val="22"/>
          <w:szCs w:val="22"/>
        </w:rPr>
      </w:pPr>
    </w:p>
    <w:p w14:paraId="30A00A62" w14:textId="77777777" w:rsidR="00C9305D" w:rsidRPr="000776B2" w:rsidRDefault="00C9305D" w:rsidP="00C9305D">
      <w:pPr>
        <w:rPr>
          <w:rFonts w:ascii="Arial" w:hAnsi="Arial" w:cs="Arial"/>
          <w:sz w:val="22"/>
          <w:szCs w:val="22"/>
        </w:rPr>
      </w:pPr>
    </w:p>
    <w:p w14:paraId="06BB212E" w14:textId="77777777" w:rsidR="00C9305D" w:rsidRPr="00683B1D" w:rsidRDefault="00C9305D" w:rsidP="00C930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</w:t>
      </w:r>
      <w:r w:rsidRPr="00683B1D">
        <w:rPr>
          <w:rFonts w:ascii="Arial" w:hAnsi="Arial" w:cs="Arial"/>
          <w:b/>
          <w:sz w:val="22"/>
          <w:szCs w:val="22"/>
        </w:rPr>
        <w:t xml:space="preserve">person på </w:t>
      </w:r>
      <w:r>
        <w:rPr>
          <w:rFonts w:ascii="Arial" w:hAnsi="Arial" w:cs="Arial"/>
          <w:b/>
          <w:sz w:val="22"/>
          <w:szCs w:val="22"/>
        </w:rPr>
        <w:t xml:space="preserve">anläggningen </w:t>
      </w:r>
      <w:r w:rsidRPr="00683B1D">
        <w:rPr>
          <w:rFonts w:ascii="Arial" w:hAnsi="Arial" w:cs="Arial"/>
          <w:b/>
          <w:sz w:val="22"/>
          <w:szCs w:val="22"/>
        </w:rPr>
        <w:t xml:space="preserve">för miljöfrågor: </w:t>
      </w:r>
    </w:p>
    <w:p w14:paraId="53F49170" w14:textId="77777777" w:rsidR="00C9305D" w:rsidRPr="00683B1D" w:rsidRDefault="00C9305D" w:rsidP="00C9305D">
      <w:pPr>
        <w:rPr>
          <w:rFonts w:ascii="Arial" w:hAnsi="Arial" w:cs="Arial"/>
          <w:b/>
          <w:sz w:val="22"/>
          <w:szCs w:val="22"/>
        </w:rPr>
      </w:pPr>
    </w:p>
    <w:p w14:paraId="687C6A93" w14:textId="77777777" w:rsidR="00C9305D" w:rsidRPr="00C67176" w:rsidRDefault="00C9305D" w:rsidP="00C9305D">
      <w:pPr>
        <w:rPr>
          <w:rFonts w:ascii="Arial" w:hAnsi="Arial" w:cs="Arial"/>
          <w:sz w:val="22"/>
          <w:szCs w:val="22"/>
          <w:lang w:val="en-US"/>
        </w:rPr>
      </w:pPr>
      <w:r w:rsidRPr="00C67176">
        <w:rPr>
          <w:rFonts w:ascii="Arial" w:hAnsi="Arial" w:cs="Arial"/>
          <w:sz w:val="22"/>
          <w:szCs w:val="22"/>
          <w:lang w:val="en-US"/>
        </w:rPr>
        <w:t>Namn:</w:t>
      </w:r>
      <w:r w:rsidR="00551208" w:rsidRPr="00C6717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8117108" w14:textId="77777777" w:rsidR="00C9305D" w:rsidRPr="00C67176" w:rsidRDefault="00C9305D" w:rsidP="00C9305D">
      <w:pPr>
        <w:rPr>
          <w:rFonts w:ascii="Arial" w:hAnsi="Arial" w:cs="Arial"/>
          <w:sz w:val="22"/>
          <w:szCs w:val="22"/>
          <w:lang w:val="en-US"/>
        </w:rPr>
      </w:pPr>
    </w:p>
    <w:p w14:paraId="2029FB67" w14:textId="77777777" w:rsidR="00C9305D" w:rsidRPr="00C67176" w:rsidRDefault="00C9305D" w:rsidP="00C9305D">
      <w:pPr>
        <w:rPr>
          <w:rFonts w:ascii="Arial" w:hAnsi="Arial" w:cs="Arial"/>
          <w:sz w:val="22"/>
          <w:szCs w:val="22"/>
          <w:lang w:val="en-US"/>
        </w:rPr>
      </w:pPr>
      <w:r w:rsidRPr="00C67176">
        <w:rPr>
          <w:rFonts w:ascii="Arial" w:hAnsi="Arial" w:cs="Arial"/>
          <w:sz w:val="22"/>
          <w:szCs w:val="22"/>
          <w:lang w:val="en-US"/>
        </w:rPr>
        <w:t xml:space="preserve">Tfn: </w:t>
      </w:r>
    </w:p>
    <w:p w14:paraId="059E5A70" w14:textId="77777777" w:rsidR="00C9305D" w:rsidRPr="00C67176" w:rsidRDefault="00C9305D" w:rsidP="00C9305D">
      <w:pPr>
        <w:rPr>
          <w:rFonts w:ascii="Arial" w:hAnsi="Arial" w:cs="Arial"/>
          <w:sz w:val="22"/>
          <w:szCs w:val="22"/>
          <w:lang w:val="en-US"/>
        </w:rPr>
      </w:pPr>
    </w:p>
    <w:p w14:paraId="2700411F" w14:textId="77777777" w:rsidR="00C9305D" w:rsidRPr="00C67176" w:rsidRDefault="00C9305D" w:rsidP="000B6DAE">
      <w:pPr>
        <w:spacing w:line="480" w:lineRule="auto"/>
        <w:rPr>
          <w:rFonts w:ascii="Arial" w:hAnsi="Arial" w:cs="Arial"/>
          <w:sz w:val="22"/>
          <w:szCs w:val="22"/>
          <w:lang w:val="en-US"/>
        </w:rPr>
      </w:pPr>
      <w:r w:rsidRPr="00C67176">
        <w:rPr>
          <w:rFonts w:ascii="Arial" w:hAnsi="Arial" w:cs="Arial"/>
          <w:sz w:val="22"/>
          <w:szCs w:val="22"/>
          <w:lang w:val="en-US"/>
        </w:rPr>
        <w:t xml:space="preserve">E-post: </w:t>
      </w:r>
    </w:p>
    <w:p w14:paraId="4FCF1236" w14:textId="77777777" w:rsidR="00C9305D" w:rsidRPr="00683B1D" w:rsidRDefault="00C9305D" w:rsidP="00C930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Sprutförare</w:t>
      </w:r>
      <w:r w:rsidRPr="00683B1D">
        <w:rPr>
          <w:rFonts w:ascii="Arial" w:hAnsi="Arial" w:cs="Arial"/>
          <w:b/>
          <w:sz w:val="22"/>
          <w:szCs w:val="22"/>
        </w:rPr>
        <w:t xml:space="preserve">: </w:t>
      </w:r>
    </w:p>
    <w:p w14:paraId="55FA7430" w14:textId="77777777" w:rsidR="00C9305D" w:rsidRPr="00683B1D" w:rsidRDefault="00C9305D" w:rsidP="00C9305D">
      <w:pPr>
        <w:rPr>
          <w:rFonts w:ascii="Arial" w:hAnsi="Arial" w:cs="Arial"/>
          <w:b/>
          <w:sz w:val="22"/>
          <w:szCs w:val="22"/>
        </w:rPr>
      </w:pPr>
    </w:p>
    <w:p w14:paraId="044835B9" w14:textId="77777777" w:rsidR="00C9305D" w:rsidRPr="00C67176" w:rsidRDefault="00C9305D" w:rsidP="00C9305D">
      <w:pPr>
        <w:rPr>
          <w:rFonts w:ascii="Arial" w:hAnsi="Arial" w:cs="Arial"/>
          <w:sz w:val="22"/>
          <w:szCs w:val="22"/>
        </w:rPr>
      </w:pPr>
      <w:r w:rsidRPr="00C67176">
        <w:rPr>
          <w:rFonts w:ascii="Arial" w:hAnsi="Arial" w:cs="Arial"/>
          <w:sz w:val="22"/>
          <w:szCs w:val="22"/>
        </w:rPr>
        <w:t xml:space="preserve">Namn: </w:t>
      </w:r>
    </w:p>
    <w:p w14:paraId="6141BD57" w14:textId="77777777" w:rsidR="00C9305D" w:rsidRPr="00C67176" w:rsidRDefault="00C9305D" w:rsidP="00C9305D">
      <w:pPr>
        <w:rPr>
          <w:rFonts w:ascii="Arial" w:hAnsi="Arial" w:cs="Arial"/>
          <w:sz w:val="22"/>
          <w:szCs w:val="22"/>
        </w:rPr>
      </w:pPr>
    </w:p>
    <w:p w14:paraId="3209A938" w14:textId="77777777" w:rsidR="00C9305D" w:rsidRPr="00C67176" w:rsidRDefault="00C9305D" w:rsidP="00C9305D">
      <w:pPr>
        <w:rPr>
          <w:rFonts w:ascii="Arial" w:hAnsi="Arial" w:cs="Arial"/>
          <w:sz w:val="22"/>
          <w:szCs w:val="22"/>
        </w:rPr>
      </w:pPr>
      <w:r w:rsidRPr="00C67176">
        <w:rPr>
          <w:rFonts w:ascii="Arial" w:hAnsi="Arial" w:cs="Arial"/>
          <w:sz w:val="22"/>
          <w:szCs w:val="22"/>
        </w:rPr>
        <w:t>Behörighetsklass:</w:t>
      </w:r>
      <w:r w:rsidR="000B6DAE" w:rsidRPr="00C67176">
        <w:rPr>
          <w:rFonts w:ascii="Arial" w:hAnsi="Arial" w:cs="Arial"/>
          <w:sz w:val="22"/>
          <w:szCs w:val="22"/>
        </w:rPr>
        <w:t xml:space="preserve"> </w:t>
      </w:r>
    </w:p>
    <w:p w14:paraId="37AD916D" w14:textId="77777777" w:rsidR="00C9305D" w:rsidRPr="00C67176" w:rsidRDefault="00C9305D" w:rsidP="00C9305D">
      <w:pPr>
        <w:rPr>
          <w:rFonts w:ascii="Arial" w:hAnsi="Arial" w:cs="Arial"/>
          <w:sz w:val="22"/>
          <w:szCs w:val="22"/>
        </w:rPr>
      </w:pPr>
    </w:p>
    <w:p w14:paraId="18B0D266" w14:textId="77777777" w:rsidR="00C9305D" w:rsidRPr="00C67176" w:rsidRDefault="00C9305D" w:rsidP="00C9305D">
      <w:pPr>
        <w:rPr>
          <w:rFonts w:ascii="Arial" w:hAnsi="Arial" w:cs="Arial"/>
          <w:b/>
          <w:sz w:val="22"/>
          <w:szCs w:val="22"/>
        </w:rPr>
      </w:pPr>
    </w:p>
    <w:p w14:paraId="528457B0" w14:textId="77777777" w:rsidR="00C9305D" w:rsidRPr="00C67176" w:rsidRDefault="00C9305D" w:rsidP="00C9305D">
      <w:pPr>
        <w:rPr>
          <w:rFonts w:ascii="Arial" w:hAnsi="Arial" w:cs="Arial"/>
        </w:rPr>
      </w:pPr>
    </w:p>
    <w:p w14:paraId="3A24E377" w14:textId="77777777" w:rsidR="00E227A0" w:rsidRDefault="00E227A0" w:rsidP="00FC0C18">
      <w:pPr>
        <w:rPr>
          <w:rFonts w:ascii="Arial" w:hAnsi="Arial" w:cs="Arial"/>
        </w:rPr>
      </w:pPr>
      <w:r w:rsidRPr="00E227A0">
        <w:rPr>
          <w:rFonts w:ascii="Arial" w:hAnsi="Arial" w:cs="Arial"/>
          <w:b/>
        </w:rPr>
        <w:t>En detaljerad karta över banan bifogas.</w:t>
      </w:r>
      <w:r w:rsidR="001224C6">
        <w:rPr>
          <w:rFonts w:ascii="Arial" w:hAnsi="Arial" w:cs="Arial"/>
          <w:b/>
        </w:rPr>
        <w:t xml:space="preserve"> </w:t>
      </w:r>
      <w:r w:rsidR="00553F48" w:rsidRPr="00553F48">
        <w:rPr>
          <w:rFonts w:ascii="Arial" w:hAnsi="Arial" w:cs="Arial"/>
        </w:rPr>
        <w:t>(A3</w:t>
      </w:r>
      <w:r w:rsidR="00ED6191">
        <w:rPr>
          <w:rFonts w:ascii="Arial" w:hAnsi="Arial" w:cs="Arial"/>
        </w:rPr>
        <w:t>-</w:t>
      </w:r>
      <w:r w:rsidR="00553F48" w:rsidRPr="00553F48">
        <w:rPr>
          <w:rFonts w:ascii="Arial" w:hAnsi="Arial" w:cs="Arial"/>
        </w:rPr>
        <w:t xml:space="preserve">format där greener ca 1 hektar och vatten markeras. Om ogräsbehandling utförs bör även de delar av </w:t>
      </w:r>
      <w:proofErr w:type="gramStart"/>
      <w:r w:rsidR="00ED6191">
        <w:rPr>
          <w:rFonts w:ascii="Arial" w:hAnsi="Arial" w:cs="Arial"/>
        </w:rPr>
        <w:t>t.</w:t>
      </w:r>
      <w:r w:rsidR="00553F48" w:rsidRPr="00553F48">
        <w:rPr>
          <w:rFonts w:ascii="Arial" w:hAnsi="Arial" w:cs="Arial"/>
        </w:rPr>
        <w:t>ex</w:t>
      </w:r>
      <w:r w:rsidR="00ED6191">
        <w:rPr>
          <w:rFonts w:ascii="Arial" w:hAnsi="Arial" w:cs="Arial"/>
        </w:rPr>
        <w:t>.</w:t>
      </w:r>
      <w:proofErr w:type="gramEnd"/>
      <w:r w:rsidR="00553F48" w:rsidRPr="00553F48">
        <w:rPr>
          <w:rFonts w:ascii="Arial" w:hAnsi="Arial" w:cs="Arial"/>
        </w:rPr>
        <w:t xml:space="preserve"> fairway markeras</w:t>
      </w:r>
      <w:r w:rsidR="00553F48">
        <w:rPr>
          <w:rFonts w:ascii="Arial" w:hAnsi="Arial" w:cs="Arial"/>
        </w:rPr>
        <w:t>.</w:t>
      </w:r>
      <w:r w:rsidR="00553F48" w:rsidRPr="00553F48">
        <w:rPr>
          <w:rFonts w:ascii="Arial" w:hAnsi="Arial" w:cs="Arial"/>
        </w:rPr>
        <w:t xml:space="preserve">) </w:t>
      </w:r>
    </w:p>
    <w:p w14:paraId="34370E9E" w14:textId="77777777" w:rsidR="00356858" w:rsidRDefault="00356858" w:rsidP="00580690">
      <w:pPr>
        <w:ind w:left="720"/>
        <w:rPr>
          <w:rFonts w:ascii="Arial" w:hAnsi="Arial" w:cs="Arial"/>
        </w:rPr>
      </w:pPr>
    </w:p>
    <w:p w14:paraId="3F389AB1" w14:textId="77777777" w:rsidR="004F4D55" w:rsidRPr="00553F48" w:rsidRDefault="004F4D55" w:rsidP="00580690">
      <w:pPr>
        <w:ind w:left="720"/>
        <w:rPr>
          <w:rFonts w:ascii="Arial" w:hAnsi="Arial" w:cs="Arial"/>
        </w:rPr>
      </w:pPr>
    </w:p>
    <w:p w14:paraId="7993433A" w14:textId="77777777" w:rsidR="002254B9" w:rsidRPr="00553F48" w:rsidRDefault="002254B9" w:rsidP="002254B9">
      <w:pPr>
        <w:rPr>
          <w:rFonts w:ascii="Arial" w:hAnsi="Arial" w:cs="Arial"/>
        </w:rPr>
      </w:pPr>
    </w:p>
    <w:p w14:paraId="2186FA7D" w14:textId="77777777" w:rsidR="00E227A0" w:rsidRPr="00FC0C18" w:rsidRDefault="00FC0C18" w:rsidP="002254B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2254B9" w:rsidRPr="00FC0C18">
        <w:rPr>
          <w:rFonts w:ascii="Arial" w:hAnsi="Arial" w:cs="Arial"/>
          <w:b/>
          <w:sz w:val="28"/>
          <w:szCs w:val="28"/>
        </w:rPr>
        <w:lastRenderedPageBreak/>
        <w:t>Bakgrund</w:t>
      </w:r>
    </w:p>
    <w:p w14:paraId="52444EF9" w14:textId="77777777" w:rsidR="00FC0C18" w:rsidRDefault="00FC0C18" w:rsidP="00E227A0">
      <w:pPr>
        <w:rPr>
          <w:rFonts w:ascii="Arial" w:hAnsi="Arial" w:cs="Arial"/>
        </w:rPr>
      </w:pPr>
    </w:p>
    <w:p w14:paraId="21967DD3" w14:textId="77777777" w:rsidR="00356858" w:rsidRPr="00580690" w:rsidRDefault="003F3DA8" w:rsidP="00E227A0">
      <w:pPr>
        <w:rPr>
          <w:rFonts w:ascii="Arial" w:hAnsi="Arial" w:cs="Arial"/>
        </w:rPr>
      </w:pPr>
      <w:r w:rsidRPr="00580690">
        <w:rPr>
          <w:rFonts w:ascii="Arial" w:hAnsi="Arial" w:cs="Arial"/>
        </w:rPr>
        <w:t xml:space="preserve">Golfanläggningen har ett </w:t>
      </w:r>
      <w:r w:rsidR="00356858" w:rsidRPr="00580690">
        <w:rPr>
          <w:rFonts w:ascii="Arial" w:hAnsi="Arial" w:cs="Arial"/>
        </w:rPr>
        <w:t>”skade</w:t>
      </w:r>
      <w:r w:rsidRPr="00580690">
        <w:rPr>
          <w:rFonts w:ascii="Arial" w:hAnsi="Arial" w:cs="Arial"/>
        </w:rPr>
        <w:t>tryck</w:t>
      </w:r>
      <w:r w:rsidR="00356858" w:rsidRPr="00580690">
        <w:rPr>
          <w:rFonts w:ascii="Arial" w:hAnsi="Arial" w:cs="Arial"/>
        </w:rPr>
        <w:t>”</w:t>
      </w:r>
      <w:r w:rsidRPr="00580690">
        <w:rPr>
          <w:rFonts w:ascii="Arial" w:hAnsi="Arial" w:cs="Arial"/>
        </w:rPr>
        <w:t xml:space="preserve"> från skadesvampar på vissa gräsytor. De ändrade </w:t>
      </w:r>
      <w:r w:rsidR="00356858" w:rsidRPr="00580690">
        <w:rPr>
          <w:rFonts w:ascii="Arial" w:hAnsi="Arial" w:cs="Arial"/>
        </w:rPr>
        <w:t xml:space="preserve">”klimat </w:t>
      </w:r>
      <w:r w:rsidRPr="00580690">
        <w:rPr>
          <w:rFonts w:ascii="Arial" w:hAnsi="Arial" w:cs="Arial"/>
        </w:rPr>
        <w:t>förhållanden</w:t>
      </w:r>
      <w:r w:rsidR="00356858" w:rsidRPr="00580690">
        <w:rPr>
          <w:rFonts w:ascii="Arial" w:hAnsi="Arial" w:cs="Arial"/>
        </w:rPr>
        <w:t>”</w:t>
      </w:r>
      <w:r w:rsidRPr="00580690">
        <w:rPr>
          <w:rFonts w:ascii="Arial" w:hAnsi="Arial" w:cs="Arial"/>
        </w:rPr>
        <w:t xml:space="preserve"> som vi märker de senaste åren med torrare sommrar och mildare vintrar leder till att nya skadesvampar</w:t>
      </w:r>
      <w:r w:rsidR="00356858" w:rsidRPr="00580690">
        <w:rPr>
          <w:rFonts w:ascii="Arial" w:hAnsi="Arial" w:cs="Arial"/>
        </w:rPr>
        <w:t>,</w:t>
      </w:r>
      <w:r w:rsidR="009D79F8" w:rsidRPr="00580690">
        <w:rPr>
          <w:rFonts w:ascii="Arial" w:hAnsi="Arial" w:cs="Arial"/>
        </w:rPr>
        <w:t xml:space="preserve"> har kommit </w:t>
      </w:r>
      <w:r w:rsidR="00356858" w:rsidRPr="00580690">
        <w:rPr>
          <w:rFonts w:ascii="Arial" w:hAnsi="Arial" w:cs="Arial"/>
        </w:rPr>
        <w:t xml:space="preserve">till södra sverige </w:t>
      </w:r>
      <w:r w:rsidR="009D79F8" w:rsidRPr="00580690">
        <w:rPr>
          <w:rFonts w:ascii="Arial" w:hAnsi="Arial" w:cs="Arial"/>
        </w:rPr>
        <w:t xml:space="preserve">och </w:t>
      </w:r>
      <w:r w:rsidR="00356858" w:rsidRPr="00580690">
        <w:rPr>
          <w:rFonts w:ascii="Arial" w:hAnsi="Arial" w:cs="Arial"/>
        </w:rPr>
        <w:t>orsakat nya typer av skador.</w:t>
      </w:r>
    </w:p>
    <w:p w14:paraId="2565D98D" w14:textId="77777777" w:rsidR="00356858" w:rsidRPr="00580690" w:rsidRDefault="00356858" w:rsidP="00E227A0">
      <w:pPr>
        <w:rPr>
          <w:rFonts w:ascii="Arial" w:hAnsi="Arial" w:cs="Arial"/>
        </w:rPr>
      </w:pPr>
    </w:p>
    <w:p w14:paraId="4F57BE27" w14:textId="77777777" w:rsidR="00356858" w:rsidRPr="00580690" w:rsidRDefault="009D79F8" w:rsidP="00E227A0">
      <w:pPr>
        <w:rPr>
          <w:rFonts w:ascii="Arial" w:hAnsi="Arial" w:cs="Arial"/>
        </w:rPr>
      </w:pPr>
      <w:r w:rsidRPr="00580690">
        <w:rPr>
          <w:rFonts w:ascii="Arial" w:hAnsi="Arial" w:cs="Arial"/>
        </w:rPr>
        <w:t xml:space="preserve">Generellt är det </w:t>
      </w:r>
      <w:r w:rsidR="00ED6191">
        <w:rPr>
          <w:rFonts w:ascii="Arial" w:hAnsi="Arial" w:cs="Arial"/>
        </w:rPr>
        <w:t>s</w:t>
      </w:r>
      <w:r w:rsidRPr="00580690">
        <w:rPr>
          <w:rFonts w:ascii="Arial" w:hAnsi="Arial" w:cs="Arial"/>
        </w:rPr>
        <w:t>vamparna Snömögel (micro) och Dollar spot ( ) som är största problemet på banans greener</w:t>
      </w:r>
      <w:r w:rsidR="00356858" w:rsidRPr="00580690">
        <w:rPr>
          <w:rFonts w:ascii="Arial" w:hAnsi="Arial" w:cs="Arial"/>
        </w:rPr>
        <w:t>,</w:t>
      </w:r>
      <w:r w:rsidRPr="00580690">
        <w:rPr>
          <w:rFonts w:ascii="Arial" w:hAnsi="Arial" w:cs="Arial"/>
        </w:rPr>
        <w:t xml:space="preserve"> ca 1 Ha av golfanläggningen. Klubben jobbar idag med IPM </w:t>
      </w:r>
      <w:r w:rsidR="00356858" w:rsidRPr="00580690">
        <w:rPr>
          <w:rFonts w:ascii="Arial" w:hAnsi="Arial" w:cs="Arial"/>
        </w:rPr>
        <w:t>(</w:t>
      </w:r>
      <w:r w:rsidRPr="00580690">
        <w:rPr>
          <w:rFonts w:ascii="Arial" w:hAnsi="Arial" w:cs="Arial"/>
        </w:rPr>
        <w:t>In</w:t>
      </w:r>
      <w:r w:rsidR="00356858" w:rsidRPr="00580690">
        <w:rPr>
          <w:rFonts w:ascii="Arial" w:hAnsi="Arial" w:cs="Arial"/>
        </w:rPr>
        <w:t>t</w:t>
      </w:r>
      <w:r w:rsidRPr="00580690">
        <w:rPr>
          <w:rFonts w:ascii="Arial" w:hAnsi="Arial" w:cs="Arial"/>
        </w:rPr>
        <w:t>egrated pest Management</w:t>
      </w:r>
      <w:r w:rsidR="00356858" w:rsidRPr="00580690">
        <w:rPr>
          <w:rFonts w:ascii="Arial" w:hAnsi="Arial" w:cs="Arial"/>
        </w:rPr>
        <w:t>)</w:t>
      </w:r>
      <w:r w:rsidR="00ED6191">
        <w:rPr>
          <w:rFonts w:ascii="Arial" w:hAnsi="Arial" w:cs="Arial"/>
        </w:rPr>
        <w:t>, det vill säga</w:t>
      </w:r>
      <w:r w:rsidRPr="00580690">
        <w:rPr>
          <w:rFonts w:ascii="Arial" w:hAnsi="Arial" w:cs="Arial"/>
        </w:rPr>
        <w:t xml:space="preserve"> </w:t>
      </w:r>
      <w:r w:rsidR="00ED6191">
        <w:rPr>
          <w:rFonts w:ascii="Arial" w:hAnsi="Arial" w:cs="Arial"/>
        </w:rPr>
        <w:t>i</w:t>
      </w:r>
      <w:r w:rsidR="00356858" w:rsidRPr="00580690">
        <w:rPr>
          <w:rFonts w:ascii="Arial" w:hAnsi="Arial" w:cs="Arial"/>
        </w:rPr>
        <w:t xml:space="preserve">ntegrerat växtskydd </w:t>
      </w:r>
      <w:r w:rsidR="009C6A84" w:rsidRPr="00580690">
        <w:rPr>
          <w:rFonts w:ascii="Arial" w:hAnsi="Arial" w:cs="Arial"/>
        </w:rPr>
        <w:t>för att få bättre grundförhållanden och ett starkare gräs som står emot sjukdomar.</w:t>
      </w:r>
    </w:p>
    <w:p w14:paraId="7426C664" w14:textId="77777777" w:rsidR="00580690" w:rsidRDefault="00580690" w:rsidP="00852921">
      <w:pPr>
        <w:rPr>
          <w:rFonts w:ascii="Arial" w:hAnsi="Arial" w:cs="Arial"/>
        </w:rPr>
      </w:pPr>
    </w:p>
    <w:p w14:paraId="0E95DD92" w14:textId="77777777" w:rsidR="00852921" w:rsidRDefault="00852921" w:rsidP="00852921">
      <w:pPr>
        <w:rPr>
          <w:rFonts w:ascii="Arial" w:hAnsi="Arial" w:cs="Arial"/>
        </w:rPr>
      </w:pPr>
      <w:r w:rsidRPr="00E227A0">
        <w:rPr>
          <w:rFonts w:ascii="Arial" w:hAnsi="Arial" w:cs="Arial"/>
        </w:rPr>
        <w:t>Varia</w:t>
      </w:r>
      <w:r w:rsidRPr="00E227A0">
        <w:rPr>
          <w:rFonts w:ascii="Arial" w:hAnsi="Arial" w:cs="Arial"/>
        </w:rPr>
        <w:t>t</w:t>
      </w:r>
      <w:r w:rsidRPr="00E227A0">
        <w:rPr>
          <w:rFonts w:ascii="Arial" w:hAnsi="Arial" w:cs="Arial"/>
        </w:rPr>
        <w:t xml:space="preserve">ionerna </w:t>
      </w:r>
      <w:r>
        <w:rPr>
          <w:rFonts w:ascii="Arial" w:hAnsi="Arial" w:cs="Arial"/>
        </w:rPr>
        <w:t xml:space="preserve">i risk för svampangrepp </w:t>
      </w:r>
      <w:r w:rsidRPr="00E227A0">
        <w:rPr>
          <w:rFonts w:ascii="Arial" w:hAnsi="Arial" w:cs="Arial"/>
        </w:rPr>
        <w:t>är stora och styrs främst av årsmån och väderförhållanden, gynnsamma år behövs ingen bekämpning alls.</w:t>
      </w:r>
    </w:p>
    <w:p w14:paraId="2661EB9A" w14:textId="77777777" w:rsidR="00852921" w:rsidRDefault="00852921" w:rsidP="0085292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14:paraId="15984A51" w14:textId="77777777" w:rsidR="009C6A84" w:rsidRPr="00580690" w:rsidRDefault="009C6A84" w:rsidP="00E227A0">
      <w:pPr>
        <w:rPr>
          <w:rFonts w:ascii="Arial" w:hAnsi="Arial" w:cs="Arial"/>
        </w:rPr>
      </w:pPr>
      <w:r w:rsidRPr="00580690">
        <w:rPr>
          <w:rFonts w:ascii="Arial" w:hAnsi="Arial" w:cs="Arial"/>
        </w:rPr>
        <w:t xml:space="preserve">Vi ansöker </w:t>
      </w:r>
      <w:r w:rsidR="00852921" w:rsidRPr="00580690">
        <w:rPr>
          <w:rFonts w:ascii="Arial" w:hAnsi="Arial" w:cs="Arial"/>
        </w:rPr>
        <w:t xml:space="preserve">dock </w:t>
      </w:r>
      <w:r w:rsidRPr="00580690">
        <w:rPr>
          <w:rFonts w:ascii="Arial" w:hAnsi="Arial" w:cs="Arial"/>
        </w:rPr>
        <w:t>om att ev</w:t>
      </w:r>
      <w:r w:rsidR="00ED6191">
        <w:rPr>
          <w:rFonts w:ascii="Arial" w:hAnsi="Arial" w:cs="Arial"/>
        </w:rPr>
        <w:t>entuellt</w:t>
      </w:r>
      <w:r w:rsidRPr="00580690">
        <w:rPr>
          <w:rFonts w:ascii="Arial" w:hAnsi="Arial" w:cs="Arial"/>
        </w:rPr>
        <w:t xml:space="preserve"> få använda pesticider på främst greener</w:t>
      </w:r>
      <w:r w:rsidR="00356858" w:rsidRPr="00580690">
        <w:rPr>
          <w:rFonts w:ascii="Arial" w:hAnsi="Arial" w:cs="Arial"/>
        </w:rPr>
        <w:t>,</w:t>
      </w:r>
      <w:r w:rsidRPr="00580690">
        <w:rPr>
          <w:rFonts w:ascii="Arial" w:hAnsi="Arial" w:cs="Arial"/>
        </w:rPr>
        <w:t xml:space="preserve"> då vi trots omfattande förebyggande arbete fått kraftiga angrepp. </w:t>
      </w:r>
      <w:r w:rsidR="00852921" w:rsidRPr="00580690">
        <w:rPr>
          <w:rFonts w:ascii="Arial" w:hAnsi="Arial" w:cs="Arial"/>
        </w:rPr>
        <w:t>(</w:t>
      </w:r>
      <w:r w:rsidR="00356858" w:rsidRPr="00580690">
        <w:rPr>
          <w:rFonts w:ascii="Arial" w:hAnsi="Arial" w:cs="Arial"/>
        </w:rPr>
        <w:t>Ansöka</w:t>
      </w:r>
      <w:r w:rsidR="00852921" w:rsidRPr="00580690">
        <w:rPr>
          <w:rFonts w:ascii="Arial" w:hAnsi="Arial" w:cs="Arial"/>
        </w:rPr>
        <w:t>n</w:t>
      </w:r>
      <w:r w:rsidR="00356858" w:rsidRPr="00580690">
        <w:rPr>
          <w:rFonts w:ascii="Arial" w:hAnsi="Arial" w:cs="Arial"/>
        </w:rPr>
        <w:t xml:space="preserve"> gäller ej användning i primärt vattenskyddsområde</w:t>
      </w:r>
      <w:r w:rsidR="00852921" w:rsidRPr="00580690">
        <w:rPr>
          <w:rFonts w:ascii="Arial" w:hAnsi="Arial" w:cs="Arial"/>
        </w:rPr>
        <w:t>).</w:t>
      </w:r>
      <w:r w:rsidR="000D6474" w:rsidRPr="00580690">
        <w:rPr>
          <w:rFonts w:ascii="Arial" w:hAnsi="Arial" w:cs="Arial"/>
        </w:rPr>
        <w:t xml:space="preserve"> </w:t>
      </w:r>
    </w:p>
    <w:p w14:paraId="0E67B0F6" w14:textId="77777777" w:rsidR="00356858" w:rsidRPr="00580690" w:rsidRDefault="00356858" w:rsidP="00E227A0">
      <w:pPr>
        <w:rPr>
          <w:rFonts w:ascii="Arial" w:hAnsi="Arial" w:cs="Arial"/>
        </w:rPr>
      </w:pPr>
    </w:p>
    <w:p w14:paraId="3AFC954D" w14:textId="77777777" w:rsidR="00ED6191" w:rsidRDefault="009C6A84" w:rsidP="00E227A0">
      <w:pPr>
        <w:rPr>
          <w:rFonts w:ascii="Arial" w:hAnsi="Arial" w:cs="Arial"/>
        </w:rPr>
      </w:pPr>
      <w:r w:rsidRPr="00580690">
        <w:rPr>
          <w:rFonts w:ascii="Arial" w:hAnsi="Arial" w:cs="Arial"/>
        </w:rPr>
        <w:t>Vi ansöker om alla de preparat som finns av Kemikalieinspektionen godkända att nyttja på golfanläggningar</w:t>
      </w:r>
      <w:r w:rsidR="000D6474" w:rsidRPr="00580690">
        <w:rPr>
          <w:rFonts w:ascii="Arial" w:hAnsi="Arial" w:cs="Arial"/>
        </w:rPr>
        <w:t xml:space="preserve">. </w:t>
      </w:r>
      <w:r w:rsidR="00613741" w:rsidRPr="00580690">
        <w:rPr>
          <w:rFonts w:ascii="Arial" w:hAnsi="Arial" w:cs="Arial"/>
        </w:rPr>
        <w:t>OBS vi ansöker om alla för att kunna välja det mest e</w:t>
      </w:r>
      <w:r w:rsidR="000D6474" w:rsidRPr="00580690">
        <w:rPr>
          <w:rFonts w:ascii="Arial" w:hAnsi="Arial" w:cs="Arial"/>
        </w:rPr>
        <w:t>f</w:t>
      </w:r>
      <w:r w:rsidR="00613741" w:rsidRPr="00580690">
        <w:rPr>
          <w:rFonts w:ascii="Arial" w:hAnsi="Arial" w:cs="Arial"/>
        </w:rPr>
        <w:t>fektiva beroende på tidpunkt, skadesvamp och yttre förhållanden</w:t>
      </w:r>
      <w:r w:rsidR="000D6474" w:rsidRPr="00580690">
        <w:rPr>
          <w:rFonts w:ascii="Arial" w:hAnsi="Arial" w:cs="Arial"/>
        </w:rPr>
        <w:t>.</w:t>
      </w:r>
      <w:r w:rsidR="00613741" w:rsidRPr="00580690">
        <w:rPr>
          <w:rFonts w:ascii="Arial" w:hAnsi="Arial" w:cs="Arial"/>
        </w:rPr>
        <w:t xml:space="preserve"> Den bedömningen kan bara göras när ev. applicering är aktuell. </w:t>
      </w:r>
    </w:p>
    <w:p w14:paraId="06F86CD7" w14:textId="77777777" w:rsidR="00ED6191" w:rsidRDefault="00ED6191" w:rsidP="00E227A0">
      <w:pPr>
        <w:rPr>
          <w:rFonts w:ascii="Arial" w:hAnsi="Arial" w:cs="Arial"/>
        </w:rPr>
      </w:pPr>
    </w:p>
    <w:p w14:paraId="03741A9F" w14:textId="77777777" w:rsidR="007D40C1" w:rsidRPr="00580690" w:rsidRDefault="00613741" w:rsidP="00E227A0">
      <w:pPr>
        <w:rPr>
          <w:rFonts w:ascii="Arial" w:hAnsi="Arial" w:cs="Arial"/>
        </w:rPr>
      </w:pPr>
      <w:r w:rsidRPr="00580690">
        <w:rPr>
          <w:rFonts w:ascii="Arial" w:hAnsi="Arial" w:cs="Arial"/>
        </w:rPr>
        <w:t xml:space="preserve">Vi har inte ambition att använda </w:t>
      </w:r>
      <w:r w:rsidR="000D6474" w:rsidRPr="00580690">
        <w:rPr>
          <w:rFonts w:ascii="Arial" w:hAnsi="Arial" w:cs="Arial"/>
        </w:rPr>
        <w:t>pesticider, men att ha möjligheten om banan drabbats av svåra svampangrepp.</w:t>
      </w:r>
      <w:r w:rsidR="00852921" w:rsidRPr="00580690">
        <w:rPr>
          <w:rFonts w:ascii="Arial" w:hAnsi="Arial" w:cs="Arial"/>
        </w:rPr>
        <w:t xml:space="preserve"> </w:t>
      </w:r>
      <w:r w:rsidR="000D6474" w:rsidRPr="00580690">
        <w:rPr>
          <w:rFonts w:ascii="Arial" w:hAnsi="Arial" w:cs="Arial"/>
        </w:rPr>
        <w:t xml:space="preserve">Då vill vi ha </w:t>
      </w:r>
      <w:r w:rsidRPr="00580690">
        <w:rPr>
          <w:rFonts w:ascii="Arial" w:hAnsi="Arial" w:cs="Arial"/>
        </w:rPr>
        <w:t xml:space="preserve">möjlighet att använda det effektivaste </w:t>
      </w:r>
      <w:r w:rsidR="000D6474" w:rsidRPr="00580690">
        <w:rPr>
          <w:rFonts w:ascii="Arial" w:hAnsi="Arial" w:cs="Arial"/>
        </w:rPr>
        <w:t xml:space="preserve">för att uppnå optimalt resultat </w:t>
      </w:r>
      <w:r w:rsidRPr="00580690">
        <w:rPr>
          <w:rFonts w:ascii="Arial" w:hAnsi="Arial" w:cs="Arial"/>
        </w:rPr>
        <w:t>under de förhållanden som råder.</w:t>
      </w:r>
      <w:r w:rsidR="007D40C1" w:rsidRPr="00580690">
        <w:rPr>
          <w:rFonts w:ascii="Arial" w:hAnsi="Arial" w:cs="Arial"/>
        </w:rPr>
        <w:t xml:space="preserve"> </w:t>
      </w:r>
    </w:p>
    <w:p w14:paraId="182E072D" w14:textId="77777777" w:rsidR="001438E3" w:rsidRDefault="001438E3" w:rsidP="00E227A0">
      <w:pPr>
        <w:rPr>
          <w:rFonts w:ascii="Arial" w:hAnsi="Arial" w:cs="Arial"/>
        </w:rPr>
      </w:pPr>
    </w:p>
    <w:p w14:paraId="38D612C7" w14:textId="77777777" w:rsidR="00FD7FEC" w:rsidRDefault="00E227A0" w:rsidP="00E227A0">
      <w:pPr>
        <w:rPr>
          <w:rFonts w:ascii="Arial" w:hAnsi="Arial" w:cs="Arial"/>
        </w:rPr>
      </w:pPr>
      <w:r w:rsidRPr="00E227A0">
        <w:rPr>
          <w:rFonts w:ascii="Arial" w:hAnsi="Arial" w:cs="Arial"/>
        </w:rPr>
        <w:t>Denna preliminära bekämpningsplan k</w:t>
      </w:r>
      <w:r w:rsidR="00C20426">
        <w:rPr>
          <w:rFonts w:ascii="Arial" w:hAnsi="Arial" w:cs="Arial"/>
        </w:rPr>
        <w:t>ompletteras genom att ringa/m</w:t>
      </w:r>
      <w:r w:rsidR="00ED6191">
        <w:rPr>
          <w:rFonts w:ascii="Arial" w:hAnsi="Arial" w:cs="Arial"/>
        </w:rPr>
        <w:t>ejl</w:t>
      </w:r>
      <w:r w:rsidR="00C20426">
        <w:rPr>
          <w:rFonts w:ascii="Arial" w:hAnsi="Arial" w:cs="Arial"/>
        </w:rPr>
        <w:t>a</w:t>
      </w:r>
      <w:r w:rsidRPr="00E227A0">
        <w:rPr>
          <w:rFonts w:ascii="Arial" w:hAnsi="Arial" w:cs="Arial"/>
        </w:rPr>
        <w:t xml:space="preserve"> slutgiltiga uppgifter på </w:t>
      </w:r>
      <w:r w:rsidR="007731C4">
        <w:rPr>
          <w:rFonts w:ascii="Arial" w:hAnsi="Arial" w:cs="Arial"/>
        </w:rPr>
        <w:t xml:space="preserve">IPM åtgärder, </w:t>
      </w:r>
      <w:r w:rsidRPr="00E227A0">
        <w:rPr>
          <w:rFonts w:ascii="Arial" w:hAnsi="Arial" w:cs="Arial"/>
        </w:rPr>
        <w:t xml:space="preserve">preparat, skadegörare och </w:t>
      </w:r>
      <w:r w:rsidR="007731C4">
        <w:rPr>
          <w:rFonts w:ascii="Arial" w:hAnsi="Arial" w:cs="Arial"/>
        </w:rPr>
        <w:t xml:space="preserve">aktuellt </w:t>
      </w:r>
      <w:r w:rsidRPr="00E227A0">
        <w:rPr>
          <w:rFonts w:ascii="Arial" w:hAnsi="Arial" w:cs="Arial"/>
        </w:rPr>
        <w:t>område just innan bekämpning sker.</w:t>
      </w:r>
      <w:r w:rsidR="007731C4">
        <w:rPr>
          <w:rFonts w:ascii="Arial" w:hAnsi="Arial" w:cs="Arial"/>
        </w:rPr>
        <w:t xml:space="preserve"> Skyddsavstånd och andra hänsyn kommer att noteras i sprutjournal och baseras på bl</w:t>
      </w:r>
      <w:r w:rsidR="00ED6191">
        <w:rPr>
          <w:rFonts w:ascii="Arial" w:hAnsi="Arial" w:cs="Arial"/>
        </w:rPr>
        <w:t>and</w:t>
      </w:r>
      <w:r w:rsidR="007731C4">
        <w:rPr>
          <w:rFonts w:ascii="Arial" w:hAnsi="Arial" w:cs="Arial"/>
        </w:rPr>
        <w:t xml:space="preserve"> a</w:t>
      </w:r>
      <w:r w:rsidR="00ED6191">
        <w:rPr>
          <w:rFonts w:ascii="Arial" w:hAnsi="Arial" w:cs="Arial"/>
        </w:rPr>
        <w:t>nnat</w:t>
      </w:r>
      <w:r w:rsidR="007731C4">
        <w:rPr>
          <w:rFonts w:ascii="Arial" w:hAnsi="Arial" w:cs="Arial"/>
        </w:rPr>
        <w:t xml:space="preserve"> </w:t>
      </w:r>
      <w:r w:rsidR="00ED6191">
        <w:rPr>
          <w:rFonts w:ascii="Arial" w:hAnsi="Arial" w:cs="Arial"/>
        </w:rPr>
        <w:t xml:space="preserve">Jordbruksverkets </w:t>
      </w:r>
      <w:r w:rsidR="007731C4">
        <w:rPr>
          <w:rFonts w:ascii="Arial" w:hAnsi="Arial" w:cs="Arial"/>
        </w:rPr>
        <w:t>”Hjälpreda för skyddsavstånd</w:t>
      </w:r>
      <w:r w:rsidR="001224C6">
        <w:rPr>
          <w:rFonts w:ascii="Arial" w:hAnsi="Arial" w:cs="Arial"/>
        </w:rPr>
        <w:t>.</w:t>
      </w:r>
      <w:r w:rsidR="007731C4">
        <w:rPr>
          <w:rFonts w:ascii="Arial" w:hAnsi="Arial" w:cs="Arial"/>
        </w:rPr>
        <w:t>”</w:t>
      </w:r>
    </w:p>
    <w:p w14:paraId="079B366F" w14:textId="77777777" w:rsidR="00ED6191" w:rsidRDefault="00ED6191" w:rsidP="00E227A0">
      <w:pPr>
        <w:rPr>
          <w:rFonts w:ascii="Arial" w:hAnsi="Arial" w:cs="Arial"/>
        </w:rPr>
      </w:pPr>
    </w:p>
    <w:p w14:paraId="68840781" w14:textId="77777777" w:rsidR="00BF794B" w:rsidRDefault="00BF794B" w:rsidP="00E227A0">
      <w:pPr>
        <w:rPr>
          <w:rFonts w:ascii="Arial" w:hAnsi="Arial" w:cs="Arial"/>
        </w:rPr>
      </w:pPr>
      <w:r>
        <w:rPr>
          <w:rFonts w:ascii="Arial" w:hAnsi="Arial" w:cs="Arial"/>
        </w:rPr>
        <w:t>Personalen har genomgått Behörighetsutbildning för spridning av Kemiska växtskyddsmedel.</w:t>
      </w:r>
    </w:p>
    <w:p w14:paraId="2C20CF22" w14:textId="77777777" w:rsidR="00BF794B" w:rsidRDefault="00BF794B" w:rsidP="00E227A0">
      <w:pPr>
        <w:rPr>
          <w:rFonts w:ascii="Arial" w:hAnsi="Arial" w:cs="Arial"/>
        </w:rPr>
      </w:pPr>
    </w:p>
    <w:p w14:paraId="01B71B14" w14:textId="77777777" w:rsidR="00BF794B" w:rsidRDefault="00BF794B" w:rsidP="00E227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Sprututrustningen är testad och godkänd enligt </w:t>
      </w:r>
      <w:r w:rsidR="00ED6191">
        <w:rPr>
          <w:rFonts w:ascii="Arial" w:hAnsi="Arial" w:cs="Arial"/>
        </w:rPr>
        <w:t xml:space="preserve">Jordbruksverkets </w:t>
      </w:r>
      <w:r>
        <w:rPr>
          <w:rFonts w:ascii="Arial" w:hAnsi="Arial" w:cs="Arial"/>
        </w:rPr>
        <w:t xml:space="preserve">Funktionstest. Protokollet är skickat till </w:t>
      </w:r>
      <w:r w:rsidR="00ED6191">
        <w:rPr>
          <w:rFonts w:ascii="Arial" w:hAnsi="Arial" w:cs="Arial"/>
        </w:rPr>
        <w:t xml:space="preserve">Jordbruksverkets </w:t>
      </w:r>
      <w:r>
        <w:rPr>
          <w:rFonts w:ascii="Arial" w:hAnsi="Arial" w:cs="Arial"/>
        </w:rPr>
        <w:t xml:space="preserve">och tillstånd har erhållits. </w:t>
      </w:r>
    </w:p>
    <w:p w14:paraId="68968BEE" w14:textId="77777777" w:rsidR="00613741" w:rsidRDefault="00613741" w:rsidP="00E227A0">
      <w:pPr>
        <w:rPr>
          <w:rFonts w:ascii="Arial" w:hAnsi="Arial" w:cs="Arial"/>
        </w:rPr>
      </w:pPr>
    </w:p>
    <w:p w14:paraId="7283161B" w14:textId="77777777" w:rsidR="00613741" w:rsidRDefault="00613741" w:rsidP="00E227A0">
      <w:pPr>
        <w:rPr>
          <w:rFonts w:ascii="Arial" w:hAnsi="Arial" w:cs="Arial"/>
        </w:rPr>
      </w:pPr>
      <w:r>
        <w:rPr>
          <w:rFonts w:ascii="Arial" w:hAnsi="Arial" w:cs="Arial"/>
        </w:rPr>
        <w:t>I IPM</w:t>
      </w:r>
      <w:r w:rsidR="00ED619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arbetet används de faktablad som </w:t>
      </w:r>
      <w:r w:rsidR="00ED6191">
        <w:rPr>
          <w:rFonts w:ascii="Arial" w:hAnsi="Arial" w:cs="Arial"/>
        </w:rPr>
        <w:t xml:space="preserve">forskningsstiftelsen </w:t>
      </w:r>
      <w:r>
        <w:rPr>
          <w:rFonts w:ascii="Arial" w:hAnsi="Arial" w:cs="Arial"/>
        </w:rPr>
        <w:t>STERF</w:t>
      </w:r>
      <w:r w:rsidR="00ED6191">
        <w:rPr>
          <w:rFonts w:ascii="Arial" w:hAnsi="Arial" w:cs="Arial"/>
        </w:rPr>
        <w:t xml:space="preserve"> har </w:t>
      </w:r>
      <w:r>
        <w:rPr>
          <w:rFonts w:ascii="Arial" w:hAnsi="Arial" w:cs="Arial"/>
        </w:rPr>
        <w:t>tagit fram för pesticidfri grässkötsel</w:t>
      </w:r>
      <w:r w:rsidR="00ED6191">
        <w:rPr>
          <w:rFonts w:ascii="Arial" w:hAnsi="Arial" w:cs="Arial"/>
        </w:rPr>
        <w:t>, se sterf.org</w:t>
      </w:r>
      <w:r>
        <w:rPr>
          <w:rFonts w:ascii="Arial" w:hAnsi="Arial" w:cs="Arial"/>
        </w:rPr>
        <w:t>.</w:t>
      </w:r>
    </w:p>
    <w:p w14:paraId="29F40930" w14:textId="77777777" w:rsidR="001224C6" w:rsidRDefault="001224C6" w:rsidP="00E227A0">
      <w:pPr>
        <w:rPr>
          <w:rFonts w:ascii="Arial" w:hAnsi="Arial" w:cs="Arial"/>
        </w:rPr>
      </w:pPr>
    </w:p>
    <w:p w14:paraId="12114830" w14:textId="77777777" w:rsidR="001224C6" w:rsidRDefault="001224C6" w:rsidP="00E227A0">
      <w:pPr>
        <w:rPr>
          <w:rFonts w:ascii="Arial" w:hAnsi="Arial" w:cs="Arial"/>
        </w:rPr>
      </w:pPr>
    </w:p>
    <w:p w14:paraId="3C0B136F" w14:textId="77777777" w:rsidR="00CA6F9C" w:rsidRDefault="00CA6F9C" w:rsidP="00E227A0">
      <w:pPr>
        <w:rPr>
          <w:rFonts w:ascii="Arial" w:hAnsi="Arial" w:cs="Arial"/>
          <w:b/>
          <w:sz w:val="28"/>
          <w:szCs w:val="28"/>
        </w:rPr>
      </w:pPr>
    </w:p>
    <w:p w14:paraId="0FF5536E" w14:textId="77777777" w:rsidR="00CA6F9C" w:rsidRDefault="00CA6F9C" w:rsidP="00E227A0">
      <w:pPr>
        <w:rPr>
          <w:rFonts w:ascii="Arial" w:hAnsi="Arial" w:cs="Arial"/>
          <w:b/>
          <w:sz w:val="28"/>
          <w:szCs w:val="28"/>
        </w:rPr>
      </w:pPr>
    </w:p>
    <w:p w14:paraId="518E6F16" w14:textId="77777777" w:rsidR="00CA6F9C" w:rsidRDefault="00CA6F9C" w:rsidP="00E227A0">
      <w:pPr>
        <w:rPr>
          <w:rFonts w:ascii="Arial" w:hAnsi="Arial" w:cs="Arial"/>
          <w:b/>
          <w:sz w:val="28"/>
          <w:szCs w:val="28"/>
        </w:rPr>
      </w:pPr>
    </w:p>
    <w:p w14:paraId="60488DCF" w14:textId="77777777" w:rsidR="00035350" w:rsidRPr="00FD7FEC" w:rsidRDefault="00FC0C18" w:rsidP="00E227A0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035350" w:rsidRPr="007426EA">
        <w:rPr>
          <w:rFonts w:ascii="Arial" w:hAnsi="Arial" w:cs="Arial"/>
          <w:b/>
          <w:sz w:val="28"/>
          <w:szCs w:val="28"/>
        </w:rPr>
        <w:lastRenderedPageBreak/>
        <w:t xml:space="preserve">Planerad bekämpning </w:t>
      </w:r>
    </w:p>
    <w:p w14:paraId="5A7530D7" w14:textId="77777777" w:rsidR="008117F0" w:rsidRDefault="008117F0" w:rsidP="00E227A0">
      <w:pPr>
        <w:rPr>
          <w:rFonts w:ascii="Arial" w:hAnsi="Arial" w:cs="Arial"/>
          <w:b/>
        </w:rPr>
      </w:pPr>
    </w:p>
    <w:p w14:paraId="5CDF7E7F" w14:textId="77777777" w:rsidR="00ED6191" w:rsidRDefault="001C32B6" w:rsidP="00E227A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OBS! </w:t>
      </w:r>
      <w:r w:rsidR="007C222E" w:rsidRPr="001C32B6">
        <w:rPr>
          <w:rFonts w:ascii="Arial" w:hAnsi="Arial" w:cs="Arial"/>
        </w:rPr>
        <w:t>Detta är en prel</w:t>
      </w:r>
      <w:r w:rsidR="00C20426">
        <w:rPr>
          <w:rFonts w:ascii="Arial" w:hAnsi="Arial" w:cs="Arial"/>
        </w:rPr>
        <w:t>i</w:t>
      </w:r>
      <w:r w:rsidR="007C222E" w:rsidRPr="001C32B6">
        <w:rPr>
          <w:rFonts w:ascii="Arial" w:hAnsi="Arial" w:cs="Arial"/>
        </w:rPr>
        <w:t>min</w:t>
      </w:r>
      <w:r w:rsidR="00C20426">
        <w:rPr>
          <w:rFonts w:ascii="Arial" w:hAnsi="Arial" w:cs="Arial"/>
        </w:rPr>
        <w:t>ä</w:t>
      </w:r>
      <w:r w:rsidR="007C222E" w:rsidRPr="001C32B6">
        <w:rPr>
          <w:rFonts w:ascii="Arial" w:hAnsi="Arial" w:cs="Arial"/>
        </w:rPr>
        <w:t>r plan för bekämpningen</w:t>
      </w:r>
      <w:r w:rsidRPr="001C32B6">
        <w:rPr>
          <w:rFonts w:ascii="Arial" w:hAnsi="Arial" w:cs="Arial"/>
        </w:rPr>
        <w:t>. D</w:t>
      </w:r>
      <w:r w:rsidR="007C222E" w:rsidRPr="001C32B6">
        <w:rPr>
          <w:rFonts w:ascii="Arial" w:hAnsi="Arial" w:cs="Arial"/>
        </w:rPr>
        <w:t xml:space="preserve">å vi </w:t>
      </w:r>
      <w:r w:rsidRPr="001C32B6">
        <w:rPr>
          <w:rFonts w:ascii="Arial" w:hAnsi="Arial" w:cs="Arial"/>
        </w:rPr>
        <w:t xml:space="preserve">inte vet hur året utvecklar sig, har vi angett de flesta preparat vi har tillgång till. Ett </w:t>
      </w:r>
      <w:r w:rsidR="00C20426">
        <w:rPr>
          <w:rFonts w:ascii="Arial" w:hAnsi="Arial" w:cs="Arial"/>
        </w:rPr>
        <w:t>normalt</w:t>
      </w:r>
      <w:r w:rsidRPr="001C32B6">
        <w:rPr>
          <w:rFonts w:ascii="Arial" w:hAnsi="Arial" w:cs="Arial"/>
        </w:rPr>
        <w:t xml:space="preserve"> år kommer </w:t>
      </w:r>
      <w:r w:rsidRPr="001C32B6">
        <w:rPr>
          <w:rFonts w:ascii="Arial" w:hAnsi="Arial" w:cs="Arial"/>
          <w:u w:val="single"/>
        </w:rPr>
        <w:t>inte</w:t>
      </w:r>
      <w:r w:rsidRPr="001C32B6">
        <w:rPr>
          <w:rFonts w:ascii="Arial" w:hAnsi="Arial" w:cs="Arial"/>
        </w:rPr>
        <w:t xml:space="preserve"> alla m</w:t>
      </w:r>
      <w:r w:rsidR="00E227A0" w:rsidRPr="001C32B6">
        <w:rPr>
          <w:rFonts w:ascii="Arial" w:hAnsi="Arial" w:cs="Arial"/>
        </w:rPr>
        <w:t xml:space="preserve">edel som </w:t>
      </w:r>
      <w:r>
        <w:rPr>
          <w:rFonts w:ascii="Arial" w:hAnsi="Arial" w:cs="Arial"/>
        </w:rPr>
        <w:t>an</w:t>
      </w:r>
      <w:r w:rsidRPr="001C32B6">
        <w:rPr>
          <w:rFonts w:ascii="Arial" w:hAnsi="Arial" w:cs="Arial"/>
        </w:rPr>
        <w:t>givits att behöva använd</w:t>
      </w:r>
      <w:r w:rsidR="00F1007D">
        <w:rPr>
          <w:rFonts w:ascii="Arial" w:hAnsi="Arial" w:cs="Arial"/>
        </w:rPr>
        <w:t>as.</w:t>
      </w:r>
      <w:r w:rsidR="00023438">
        <w:rPr>
          <w:rFonts w:ascii="Arial" w:hAnsi="Arial" w:cs="Arial"/>
        </w:rPr>
        <w:t xml:space="preserve"> </w:t>
      </w:r>
    </w:p>
    <w:p w14:paraId="0504B88A" w14:textId="77777777" w:rsidR="00ED6191" w:rsidRDefault="00ED6191" w:rsidP="00E227A0">
      <w:pPr>
        <w:rPr>
          <w:rFonts w:ascii="Arial" w:hAnsi="Arial" w:cs="Arial"/>
        </w:rPr>
      </w:pPr>
    </w:p>
    <w:p w14:paraId="212836EA" w14:textId="77777777" w:rsidR="00F1007D" w:rsidRDefault="00ED6191" w:rsidP="00E227A0">
      <w:pPr>
        <w:rPr>
          <w:rFonts w:ascii="Arial" w:hAnsi="Arial" w:cs="Arial"/>
        </w:rPr>
      </w:pPr>
      <w:r>
        <w:rPr>
          <w:rFonts w:ascii="Arial" w:hAnsi="Arial" w:cs="Arial"/>
        </w:rPr>
        <w:t>Samtliga preparat nedan är godkända för användning inom golfbaneskötsel enligt Kemikalieinspektionen (</w:t>
      </w:r>
      <w:r w:rsidRPr="00FC0C18">
        <w:rPr>
          <w:rFonts w:ascii="Arial" w:hAnsi="Arial" w:cs="Arial"/>
          <w:i/>
          <w:iCs/>
        </w:rPr>
        <w:t xml:space="preserve">se </w:t>
      </w:r>
      <w:r w:rsidR="00FC0C18">
        <w:rPr>
          <w:rFonts w:ascii="Arial" w:hAnsi="Arial" w:cs="Arial"/>
          <w:i/>
          <w:iCs/>
        </w:rPr>
        <w:t xml:space="preserve">aktuell lista som </w:t>
      </w:r>
      <w:r w:rsidRPr="00FC0C18">
        <w:rPr>
          <w:rFonts w:ascii="Arial" w:hAnsi="Arial" w:cs="Arial"/>
          <w:i/>
          <w:iCs/>
        </w:rPr>
        <w:t>bilaga</w:t>
      </w:r>
      <w:r>
        <w:rPr>
          <w:rFonts w:ascii="Arial" w:hAnsi="Arial" w:cs="Arial"/>
        </w:rPr>
        <w:t xml:space="preserve">). Vi </w:t>
      </w:r>
      <w:r w:rsidR="00023438">
        <w:rPr>
          <w:rFonts w:ascii="Arial" w:hAnsi="Arial" w:cs="Arial"/>
        </w:rPr>
        <w:t>följer registreringen av fungicider och följer eventuell ufasning om ett preparat utgår.</w:t>
      </w:r>
      <w:r w:rsidR="00553F48">
        <w:rPr>
          <w:rFonts w:ascii="Arial" w:hAnsi="Arial" w:cs="Arial"/>
        </w:rPr>
        <w:t xml:space="preserve"> Eventuell fungicidbehandling utförs på greenytor, </w:t>
      </w:r>
      <w:r w:rsidR="00FC0C18">
        <w:rPr>
          <w:rFonts w:ascii="Arial" w:hAnsi="Arial" w:cs="Arial"/>
        </w:rPr>
        <w:t>d.v.s</w:t>
      </w:r>
      <w:r>
        <w:rPr>
          <w:rFonts w:ascii="Arial" w:hAnsi="Arial" w:cs="Arial"/>
        </w:rPr>
        <w:t xml:space="preserve"> </w:t>
      </w:r>
      <w:r w:rsidR="00553F48">
        <w:rPr>
          <w:rFonts w:ascii="Arial" w:hAnsi="Arial" w:cs="Arial"/>
        </w:rPr>
        <w:t>på c</w:t>
      </w:r>
      <w:r>
        <w:rPr>
          <w:rFonts w:ascii="Arial" w:hAnsi="Arial" w:cs="Arial"/>
        </w:rPr>
        <w:t>irka</w:t>
      </w:r>
      <w:r w:rsidR="00553F48">
        <w:rPr>
          <w:rFonts w:ascii="Arial" w:hAnsi="Arial" w:cs="Arial"/>
        </w:rPr>
        <w:t xml:space="preserve"> 1 h</w:t>
      </w:r>
      <w:r>
        <w:rPr>
          <w:rFonts w:ascii="Arial" w:hAnsi="Arial" w:cs="Arial"/>
        </w:rPr>
        <w:t>ektar</w:t>
      </w:r>
      <w:r w:rsidR="00553F48">
        <w:rPr>
          <w:rFonts w:ascii="Arial" w:hAnsi="Arial" w:cs="Arial"/>
        </w:rPr>
        <w:t xml:space="preserve"> av golfanläggningen.</w:t>
      </w:r>
    </w:p>
    <w:p w14:paraId="1ECF6C00" w14:textId="77777777" w:rsidR="00852921" w:rsidRDefault="00852921" w:rsidP="00E227A0">
      <w:pPr>
        <w:rPr>
          <w:rFonts w:ascii="Arial" w:hAnsi="Arial" w:cs="Arial"/>
        </w:rPr>
      </w:pPr>
    </w:p>
    <w:p w14:paraId="166F104C" w14:textId="77777777" w:rsidR="001B41B6" w:rsidRPr="001B41B6" w:rsidRDefault="001B41B6" w:rsidP="00E227A0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1616"/>
        <w:gridCol w:w="1823"/>
        <w:gridCol w:w="1989"/>
        <w:gridCol w:w="929"/>
        <w:gridCol w:w="1198"/>
      </w:tblGrid>
      <w:tr w:rsidR="00FC0C18" w:rsidRPr="00E21756" w14:paraId="20C254BC" w14:textId="77777777" w:rsidTr="00FC0C18">
        <w:trPr>
          <w:trHeight w:val="723"/>
        </w:trPr>
        <w:tc>
          <w:tcPr>
            <w:tcW w:w="933" w:type="pct"/>
            <w:vAlign w:val="center"/>
          </w:tcPr>
          <w:p w14:paraId="3DD0F459" w14:textId="77777777" w:rsidR="00FC0C18" w:rsidRPr="00300CC9" w:rsidRDefault="00FC0C18" w:rsidP="00FC0C18">
            <w:pPr>
              <w:rPr>
                <w:rFonts w:ascii="Brix Sans Light" w:hAnsi="Brix Sans Light" w:cs="Arial"/>
                <w:b/>
                <w:i/>
                <w:highlight w:val="yellow"/>
              </w:rPr>
            </w:pPr>
            <w:bookmarkStart w:id="0" w:name="_Hlk519499658"/>
            <w:r w:rsidRPr="00300CC9">
              <w:rPr>
                <w:rFonts w:ascii="Brix Sans Light" w:hAnsi="Brix Sans Light" w:cs="Arial"/>
                <w:b/>
                <w:i/>
              </w:rPr>
              <w:t>Handel</w:t>
            </w:r>
            <w:r w:rsidRPr="00300CC9">
              <w:rPr>
                <w:rFonts w:ascii="Brix Sans Light" w:hAnsi="Brix Sans Light" w:cs="Arial"/>
                <w:b/>
                <w:i/>
              </w:rPr>
              <w:t>s</w:t>
            </w:r>
            <w:r w:rsidRPr="00300CC9">
              <w:rPr>
                <w:rFonts w:ascii="Brix Sans Light" w:hAnsi="Brix Sans Light" w:cs="Arial"/>
                <w:b/>
                <w:i/>
              </w:rPr>
              <w:t>namn*</w:t>
            </w:r>
          </w:p>
        </w:tc>
        <w:tc>
          <w:tcPr>
            <w:tcW w:w="870" w:type="pct"/>
            <w:vAlign w:val="center"/>
          </w:tcPr>
          <w:p w14:paraId="143AD1C7" w14:textId="77777777" w:rsidR="00FC0C18" w:rsidRPr="00023438" w:rsidRDefault="00FC0C18" w:rsidP="00FC0C18">
            <w:pPr>
              <w:rPr>
                <w:rFonts w:ascii="Brix Sans Light" w:hAnsi="Brix Sans Light" w:cs="Arial"/>
                <w:b/>
                <w:i/>
              </w:rPr>
            </w:pPr>
            <w:r w:rsidRPr="00023438">
              <w:rPr>
                <w:rFonts w:ascii="Brix Sans Light" w:hAnsi="Brix Sans Light" w:cs="Arial"/>
                <w:b/>
                <w:i/>
              </w:rPr>
              <w:t>Medallion TL</w:t>
            </w:r>
          </w:p>
        </w:tc>
        <w:tc>
          <w:tcPr>
            <w:tcW w:w="981" w:type="pct"/>
            <w:vAlign w:val="center"/>
          </w:tcPr>
          <w:p w14:paraId="2F8E71CC" w14:textId="77777777" w:rsidR="00FC0C18" w:rsidRPr="00023438" w:rsidRDefault="00FC0C18" w:rsidP="00FC0C18">
            <w:pPr>
              <w:rPr>
                <w:rFonts w:ascii="Brix Sans Light" w:hAnsi="Brix Sans Light" w:cs="Arial"/>
                <w:b/>
                <w:i/>
              </w:rPr>
            </w:pPr>
            <w:r w:rsidRPr="00023438">
              <w:rPr>
                <w:rFonts w:ascii="Brix Sans Light" w:hAnsi="Brix Sans Light" w:cs="Arial"/>
                <w:b/>
                <w:i/>
              </w:rPr>
              <w:t>Primo</w:t>
            </w:r>
            <w:r>
              <w:rPr>
                <w:rFonts w:ascii="Brix Sans Light" w:hAnsi="Brix Sans Light" w:cs="Arial"/>
                <w:b/>
                <w:i/>
              </w:rPr>
              <w:t xml:space="preserve"> Maxx II</w:t>
            </w:r>
          </w:p>
        </w:tc>
        <w:tc>
          <w:tcPr>
            <w:tcW w:w="1071" w:type="pct"/>
            <w:vAlign w:val="center"/>
          </w:tcPr>
          <w:p w14:paraId="06B062EC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>
              <w:rPr>
                <w:rFonts w:ascii="Brix Sans Light" w:hAnsi="Brix Sans Light" w:cs="Arial"/>
                <w:b/>
                <w:i/>
              </w:rPr>
              <w:t>Overtake</w:t>
            </w:r>
          </w:p>
        </w:tc>
        <w:tc>
          <w:tcPr>
            <w:tcW w:w="500" w:type="pct"/>
            <w:vAlign w:val="center"/>
          </w:tcPr>
          <w:p w14:paraId="37CFB9F9" w14:textId="77777777" w:rsidR="00FC0C18" w:rsidRPr="009B207D" w:rsidRDefault="00FC0C18" w:rsidP="00FC0C18">
            <w:pPr>
              <w:rPr>
                <w:rFonts w:ascii="Brix Sans Light" w:hAnsi="Brix Sans Light" w:cs="Arial"/>
                <w:b/>
                <w:i/>
              </w:rPr>
            </w:pPr>
          </w:p>
        </w:tc>
        <w:tc>
          <w:tcPr>
            <w:tcW w:w="645" w:type="pct"/>
            <w:vAlign w:val="center"/>
          </w:tcPr>
          <w:p w14:paraId="371E4ED0" w14:textId="77777777" w:rsidR="00FC0C18" w:rsidRPr="00023438" w:rsidRDefault="00FC0C18" w:rsidP="00FC0C18">
            <w:pPr>
              <w:rPr>
                <w:rFonts w:ascii="Brix Sans Light" w:hAnsi="Brix Sans Light" w:cs="Arial"/>
                <w:b/>
                <w:i/>
              </w:rPr>
            </w:pPr>
          </w:p>
        </w:tc>
      </w:tr>
      <w:tr w:rsidR="00FC0C18" w:rsidRPr="00E21756" w14:paraId="1E2357B4" w14:textId="77777777" w:rsidTr="00FC0C18">
        <w:trPr>
          <w:trHeight w:val="640"/>
        </w:trPr>
        <w:tc>
          <w:tcPr>
            <w:tcW w:w="933" w:type="pct"/>
            <w:vAlign w:val="center"/>
          </w:tcPr>
          <w:p w14:paraId="5A397B99" w14:textId="77777777" w:rsidR="00FC0C18" w:rsidRPr="00300CC9" w:rsidRDefault="00FC0C18" w:rsidP="00FC0C18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Aktiv su</w:t>
            </w:r>
            <w:r w:rsidRPr="00300CC9">
              <w:rPr>
                <w:rFonts w:ascii="Brix Sans Light" w:hAnsi="Brix Sans Light" w:cs="Arial"/>
                <w:b/>
                <w:i/>
              </w:rPr>
              <w:t>b</w:t>
            </w:r>
            <w:r w:rsidRPr="00300CC9">
              <w:rPr>
                <w:rFonts w:ascii="Brix Sans Light" w:hAnsi="Brix Sans Light" w:cs="Arial"/>
                <w:b/>
                <w:i/>
              </w:rPr>
              <w:t>stans</w:t>
            </w:r>
          </w:p>
        </w:tc>
        <w:tc>
          <w:tcPr>
            <w:tcW w:w="870" w:type="pct"/>
            <w:vAlign w:val="center"/>
          </w:tcPr>
          <w:p w14:paraId="6A478B79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Fludioxonil</w:t>
            </w:r>
          </w:p>
        </w:tc>
        <w:tc>
          <w:tcPr>
            <w:tcW w:w="981" w:type="pct"/>
            <w:vAlign w:val="center"/>
          </w:tcPr>
          <w:p w14:paraId="55BE9A91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Trinexapac</w:t>
            </w:r>
          </w:p>
        </w:tc>
        <w:tc>
          <w:tcPr>
            <w:tcW w:w="1071" w:type="pct"/>
            <w:vAlign w:val="center"/>
          </w:tcPr>
          <w:p w14:paraId="0C3C7EF3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Fluroxypyr</w:t>
            </w:r>
          </w:p>
        </w:tc>
        <w:tc>
          <w:tcPr>
            <w:tcW w:w="500" w:type="pct"/>
            <w:vAlign w:val="center"/>
          </w:tcPr>
          <w:p w14:paraId="07DEF4B1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45" w:type="pct"/>
            <w:vAlign w:val="center"/>
          </w:tcPr>
          <w:p w14:paraId="0F5DD790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</w:p>
        </w:tc>
      </w:tr>
      <w:tr w:rsidR="00FC0C18" w:rsidRPr="00E21756" w14:paraId="762B7B62" w14:textId="77777777" w:rsidTr="00FC0C18">
        <w:trPr>
          <w:trHeight w:val="640"/>
        </w:trPr>
        <w:tc>
          <w:tcPr>
            <w:tcW w:w="933" w:type="pct"/>
            <w:vAlign w:val="center"/>
          </w:tcPr>
          <w:p w14:paraId="4CE84432" w14:textId="77777777" w:rsidR="00FC0C18" w:rsidRPr="00300CC9" w:rsidRDefault="00FC0C18" w:rsidP="00FC0C18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Klass</w:t>
            </w:r>
          </w:p>
          <w:p w14:paraId="058D07A9" w14:textId="77777777" w:rsidR="00FC0C18" w:rsidRPr="00300CC9" w:rsidRDefault="00FC0C18" w:rsidP="00FC0C18">
            <w:pPr>
              <w:rPr>
                <w:rFonts w:ascii="Brix Sans Light" w:hAnsi="Brix Sans Light" w:cs="Arial"/>
                <w:b/>
                <w:i/>
              </w:rPr>
            </w:pPr>
          </w:p>
        </w:tc>
        <w:tc>
          <w:tcPr>
            <w:tcW w:w="870" w:type="pct"/>
            <w:vAlign w:val="center"/>
          </w:tcPr>
          <w:p w14:paraId="0E6B9B8A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2L</w:t>
            </w:r>
          </w:p>
        </w:tc>
        <w:tc>
          <w:tcPr>
            <w:tcW w:w="981" w:type="pct"/>
            <w:vAlign w:val="center"/>
          </w:tcPr>
          <w:p w14:paraId="513AB900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2L</w:t>
            </w:r>
          </w:p>
        </w:tc>
        <w:tc>
          <w:tcPr>
            <w:tcW w:w="1071" w:type="pct"/>
            <w:vAlign w:val="center"/>
          </w:tcPr>
          <w:p w14:paraId="54D813DC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2L</w:t>
            </w:r>
          </w:p>
        </w:tc>
        <w:tc>
          <w:tcPr>
            <w:tcW w:w="500" w:type="pct"/>
            <w:vAlign w:val="center"/>
          </w:tcPr>
          <w:p w14:paraId="007EB71E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45" w:type="pct"/>
            <w:vAlign w:val="center"/>
          </w:tcPr>
          <w:p w14:paraId="1843A55C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</w:p>
        </w:tc>
      </w:tr>
      <w:tr w:rsidR="00FC0C18" w:rsidRPr="00E21756" w14:paraId="7A37D1D5" w14:textId="77777777" w:rsidTr="00FC0C18">
        <w:trPr>
          <w:trHeight w:val="640"/>
        </w:trPr>
        <w:tc>
          <w:tcPr>
            <w:tcW w:w="933" w:type="pct"/>
            <w:vAlign w:val="center"/>
          </w:tcPr>
          <w:p w14:paraId="7D295672" w14:textId="77777777" w:rsidR="00FC0C18" w:rsidRPr="00300CC9" w:rsidRDefault="00FC0C18" w:rsidP="00FC0C18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Reg nr</w:t>
            </w:r>
          </w:p>
        </w:tc>
        <w:tc>
          <w:tcPr>
            <w:tcW w:w="870" w:type="pct"/>
            <w:vAlign w:val="center"/>
          </w:tcPr>
          <w:p w14:paraId="35E654F7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5075</w:t>
            </w:r>
          </w:p>
        </w:tc>
        <w:tc>
          <w:tcPr>
            <w:tcW w:w="981" w:type="pct"/>
            <w:vAlign w:val="center"/>
          </w:tcPr>
          <w:p w14:paraId="605663D1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>
              <w:rPr>
                <w:rFonts w:ascii="Brix Sans Light" w:hAnsi="Brix Sans Light" w:cs="Arial"/>
                <w:i/>
              </w:rPr>
              <w:t>5410</w:t>
            </w:r>
          </w:p>
        </w:tc>
        <w:tc>
          <w:tcPr>
            <w:tcW w:w="1071" w:type="pct"/>
            <w:vAlign w:val="center"/>
          </w:tcPr>
          <w:p w14:paraId="6D402BD4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>
              <w:rPr>
                <w:rFonts w:ascii="Brix Sans Light" w:hAnsi="Brix Sans Light" w:cs="Arial"/>
                <w:i/>
              </w:rPr>
              <w:t>5634</w:t>
            </w:r>
          </w:p>
        </w:tc>
        <w:tc>
          <w:tcPr>
            <w:tcW w:w="500" w:type="pct"/>
            <w:vAlign w:val="center"/>
          </w:tcPr>
          <w:p w14:paraId="51DE5B3A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45" w:type="pct"/>
            <w:vAlign w:val="center"/>
          </w:tcPr>
          <w:p w14:paraId="5A5E999C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</w:p>
        </w:tc>
      </w:tr>
      <w:tr w:rsidR="00FC0C18" w:rsidRPr="00E21756" w14:paraId="3559D3AD" w14:textId="77777777" w:rsidTr="00FC0C18">
        <w:trPr>
          <w:trHeight w:val="640"/>
        </w:trPr>
        <w:tc>
          <w:tcPr>
            <w:tcW w:w="933" w:type="pct"/>
            <w:vAlign w:val="center"/>
          </w:tcPr>
          <w:p w14:paraId="4A79C241" w14:textId="77777777" w:rsidR="00FC0C18" w:rsidRPr="00300CC9" w:rsidRDefault="00FC0C18" w:rsidP="00FC0C18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Dos*</w:t>
            </w:r>
          </w:p>
        </w:tc>
        <w:tc>
          <w:tcPr>
            <w:tcW w:w="870" w:type="pct"/>
            <w:vAlign w:val="center"/>
          </w:tcPr>
          <w:p w14:paraId="3C1E046A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 xml:space="preserve">Max </w:t>
            </w:r>
            <w:proofErr w:type="gramStart"/>
            <w:r w:rsidRPr="00F1007D">
              <w:rPr>
                <w:rFonts w:ascii="Brix Sans Light" w:hAnsi="Brix Sans Light" w:cs="Arial"/>
                <w:i/>
              </w:rPr>
              <w:t>3</w:t>
            </w:r>
            <w:r>
              <w:rPr>
                <w:rFonts w:ascii="Brix Sans Light" w:hAnsi="Brix Sans Light" w:cs="Arial"/>
                <w:i/>
              </w:rPr>
              <w:t>.0</w:t>
            </w:r>
            <w:proofErr w:type="gramEnd"/>
            <w:r>
              <w:rPr>
                <w:rFonts w:ascii="Brix Sans Light" w:hAnsi="Brix Sans Light" w:cs="Arial"/>
                <w:i/>
              </w:rPr>
              <w:t xml:space="preserve"> </w:t>
            </w:r>
            <w:r w:rsidRPr="00F1007D">
              <w:rPr>
                <w:rFonts w:ascii="Brix Sans Light" w:hAnsi="Brix Sans Light" w:cs="Arial"/>
                <w:i/>
              </w:rPr>
              <w:t>l/ha</w:t>
            </w:r>
          </w:p>
        </w:tc>
        <w:tc>
          <w:tcPr>
            <w:tcW w:w="981" w:type="pct"/>
            <w:vAlign w:val="center"/>
          </w:tcPr>
          <w:p w14:paraId="669C3750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proofErr w:type="gramStart"/>
            <w:r w:rsidRPr="00F1007D">
              <w:rPr>
                <w:rFonts w:ascii="Brix Sans Light" w:hAnsi="Brix Sans Light" w:cs="Arial"/>
                <w:i/>
              </w:rPr>
              <w:t>0.4</w:t>
            </w:r>
            <w:proofErr w:type="gramEnd"/>
            <w:r w:rsidRPr="00F1007D">
              <w:rPr>
                <w:rFonts w:ascii="Brix Sans Light" w:hAnsi="Brix Sans Light" w:cs="Arial"/>
                <w:i/>
              </w:rPr>
              <w:t xml:space="preserve"> l/ ha</w:t>
            </w:r>
          </w:p>
        </w:tc>
        <w:tc>
          <w:tcPr>
            <w:tcW w:w="1071" w:type="pct"/>
            <w:vAlign w:val="center"/>
          </w:tcPr>
          <w:p w14:paraId="1202EBFB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proofErr w:type="gramStart"/>
            <w:r w:rsidRPr="00F1007D">
              <w:rPr>
                <w:rFonts w:ascii="Brix Sans Light" w:hAnsi="Brix Sans Light" w:cs="Arial"/>
                <w:i/>
              </w:rPr>
              <w:t>1.8</w:t>
            </w:r>
            <w:proofErr w:type="gramEnd"/>
            <w:r w:rsidRPr="00F1007D">
              <w:rPr>
                <w:rFonts w:ascii="Brix Sans Light" w:hAnsi="Brix Sans Light" w:cs="Arial"/>
                <w:i/>
              </w:rPr>
              <w:t xml:space="preserve"> </w:t>
            </w:r>
            <w:r>
              <w:rPr>
                <w:rFonts w:ascii="Brix Sans Light" w:hAnsi="Brix Sans Light" w:cs="Arial"/>
                <w:i/>
              </w:rPr>
              <w:t>l</w:t>
            </w:r>
            <w:r w:rsidRPr="00F1007D">
              <w:rPr>
                <w:rFonts w:ascii="Brix Sans Light" w:hAnsi="Brix Sans Light" w:cs="Arial"/>
                <w:i/>
              </w:rPr>
              <w:t>/ha</w:t>
            </w:r>
          </w:p>
        </w:tc>
        <w:tc>
          <w:tcPr>
            <w:tcW w:w="500" w:type="pct"/>
            <w:vAlign w:val="center"/>
          </w:tcPr>
          <w:p w14:paraId="1523AF96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45" w:type="pct"/>
            <w:vAlign w:val="center"/>
          </w:tcPr>
          <w:p w14:paraId="1513D833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</w:p>
        </w:tc>
      </w:tr>
      <w:tr w:rsidR="00FC0C18" w:rsidRPr="00E21756" w14:paraId="78FEA5B7" w14:textId="77777777" w:rsidTr="00FC0C18">
        <w:trPr>
          <w:trHeight w:val="640"/>
        </w:trPr>
        <w:tc>
          <w:tcPr>
            <w:tcW w:w="933" w:type="pct"/>
            <w:vAlign w:val="center"/>
          </w:tcPr>
          <w:p w14:paraId="521A61B3" w14:textId="77777777" w:rsidR="00FC0C18" w:rsidRPr="00300CC9" w:rsidRDefault="00FC0C18" w:rsidP="00FC0C18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Tidsperiod</w:t>
            </w:r>
          </w:p>
        </w:tc>
        <w:tc>
          <w:tcPr>
            <w:tcW w:w="870" w:type="pct"/>
            <w:vAlign w:val="center"/>
          </w:tcPr>
          <w:p w14:paraId="5922DF4D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hösten</w:t>
            </w:r>
          </w:p>
        </w:tc>
        <w:tc>
          <w:tcPr>
            <w:tcW w:w="981" w:type="pct"/>
            <w:vAlign w:val="center"/>
          </w:tcPr>
          <w:p w14:paraId="29DD6D8F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 xml:space="preserve">Juni-september </w:t>
            </w:r>
          </w:p>
        </w:tc>
        <w:tc>
          <w:tcPr>
            <w:tcW w:w="1071" w:type="pct"/>
            <w:vAlign w:val="center"/>
          </w:tcPr>
          <w:p w14:paraId="2EC0BF99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Ca maj - juni</w:t>
            </w:r>
          </w:p>
        </w:tc>
        <w:tc>
          <w:tcPr>
            <w:tcW w:w="500" w:type="pct"/>
            <w:vAlign w:val="center"/>
          </w:tcPr>
          <w:p w14:paraId="33831059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45" w:type="pct"/>
            <w:vAlign w:val="center"/>
          </w:tcPr>
          <w:p w14:paraId="4616EFE9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</w:p>
        </w:tc>
      </w:tr>
      <w:tr w:rsidR="00FC0C18" w:rsidRPr="00E21756" w14:paraId="273435F8" w14:textId="77777777" w:rsidTr="00FC0C18">
        <w:trPr>
          <w:trHeight w:val="640"/>
        </w:trPr>
        <w:tc>
          <w:tcPr>
            <w:tcW w:w="933" w:type="pct"/>
            <w:vAlign w:val="center"/>
          </w:tcPr>
          <w:p w14:paraId="5C286925" w14:textId="77777777" w:rsidR="00FC0C18" w:rsidRPr="00300CC9" w:rsidRDefault="00FC0C18" w:rsidP="00FC0C18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Syfte med b</w:t>
            </w:r>
            <w:r w:rsidRPr="00300CC9">
              <w:rPr>
                <w:rFonts w:ascii="Brix Sans Light" w:hAnsi="Brix Sans Light" w:cs="Arial"/>
                <w:b/>
                <w:i/>
              </w:rPr>
              <w:t>e</w:t>
            </w:r>
            <w:r w:rsidRPr="00300CC9">
              <w:rPr>
                <w:rFonts w:ascii="Brix Sans Light" w:hAnsi="Brix Sans Light" w:cs="Arial"/>
                <w:b/>
                <w:i/>
              </w:rPr>
              <w:t xml:space="preserve">kämpning </w:t>
            </w:r>
          </w:p>
        </w:tc>
        <w:tc>
          <w:tcPr>
            <w:tcW w:w="870" w:type="pct"/>
            <w:vAlign w:val="center"/>
          </w:tcPr>
          <w:p w14:paraId="1556A076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Att efter IPM* åtgä</w:t>
            </w:r>
            <w:r w:rsidRPr="00F1007D">
              <w:rPr>
                <w:rFonts w:ascii="Brix Sans Light" w:hAnsi="Brix Sans Light" w:cs="Arial"/>
                <w:i/>
              </w:rPr>
              <w:t>r</w:t>
            </w:r>
            <w:r w:rsidRPr="00F1007D">
              <w:rPr>
                <w:rFonts w:ascii="Brix Sans Light" w:hAnsi="Brix Sans Light" w:cs="Arial"/>
                <w:i/>
              </w:rPr>
              <w:t>der hålla bort skadesvampar</w:t>
            </w:r>
          </w:p>
        </w:tc>
        <w:tc>
          <w:tcPr>
            <w:tcW w:w="981" w:type="pct"/>
            <w:vAlign w:val="center"/>
          </w:tcPr>
          <w:p w14:paraId="3756978C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Tillväxtreglering för minskad til</w:t>
            </w:r>
            <w:r w:rsidRPr="00F1007D">
              <w:rPr>
                <w:rFonts w:ascii="Brix Sans Light" w:hAnsi="Brix Sans Light" w:cs="Arial"/>
                <w:i/>
              </w:rPr>
              <w:t>l</w:t>
            </w:r>
            <w:r w:rsidRPr="00F1007D">
              <w:rPr>
                <w:rFonts w:ascii="Brix Sans Light" w:hAnsi="Brix Sans Light" w:cs="Arial"/>
                <w:i/>
              </w:rPr>
              <w:t>växt och en kompaktare, tåligare planta</w:t>
            </w:r>
          </w:p>
        </w:tc>
        <w:tc>
          <w:tcPr>
            <w:tcW w:w="1071" w:type="pct"/>
            <w:vAlign w:val="center"/>
          </w:tcPr>
          <w:p w14:paraId="1000B70B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Att bekämpa ogräs då för</w:t>
            </w:r>
            <w:r w:rsidRPr="00F1007D">
              <w:rPr>
                <w:rFonts w:ascii="Brix Sans Light" w:hAnsi="Brix Sans Light" w:cs="Arial"/>
                <w:i/>
              </w:rPr>
              <w:t>e</w:t>
            </w:r>
            <w:r w:rsidRPr="00F1007D">
              <w:rPr>
                <w:rFonts w:ascii="Brix Sans Light" w:hAnsi="Brix Sans Light" w:cs="Arial"/>
                <w:i/>
              </w:rPr>
              <w:t>byggande åtgä</w:t>
            </w:r>
            <w:r w:rsidRPr="00F1007D">
              <w:rPr>
                <w:rFonts w:ascii="Brix Sans Light" w:hAnsi="Brix Sans Light" w:cs="Arial"/>
                <w:i/>
              </w:rPr>
              <w:t>r</w:t>
            </w:r>
            <w:r w:rsidRPr="00F1007D">
              <w:rPr>
                <w:rFonts w:ascii="Brix Sans Light" w:hAnsi="Brix Sans Light" w:cs="Arial"/>
                <w:i/>
              </w:rPr>
              <w:t>der ej hjälpt</w:t>
            </w:r>
          </w:p>
        </w:tc>
        <w:tc>
          <w:tcPr>
            <w:tcW w:w="500" w:type="pct"/>
            <w:vAlign w:val="center"/>
          </w:tcPr>
          <w:p w14:paraId="067AEB07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45" w:type="pct"/>
            <w:vAlign w:val="center"/>
          </w:tcPr>
          <w:p w14:paraId="349730B4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</w:p>
        </w:tc>
      </w:tr>
      <w:tr w:rsidR="00FC0C18" w:rsidRPr="00E21756" w14:paraId="5AEAF250" w14:textId="77777777" w:rsidTr="00FC0C18">
        <w:trPr>
          <w:trHeight w:val="640"/>
        </w:trPr>
        <w:tc>
          <w:tcPr>
            <w:tcW w:w="933" w:type="pct"/>
            <w:vAlign w:val="center"/>
          </w:tcPr>
          <w:p w14:paraId="19073700" w14:textId="77777777" w:rsidR="00FC0C18" w:rsidRPr="00300CC9" w:rsidRDefault="00FC0C18" w:rsidP="00FC0C18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Del av bana som bekä</w:t>
            </w:r>
            <w:r w:rsidRPr="00300CC9">
              <w:rPr>
                <w:rFonts w:ascii="Brix Sans Light" w:hAnsi="Brix Sans Light" w:cs="Arial"/>
                <w:b/>
                <w:i/>
              </w:rPr>
              <w:t>m</w:t>
            </w:r>
            <w:r w:rsidRPr="00300CC9">
              <w:rPr>
                <w:rFonts w:ascii="Brix Sans Light" w:hAnsi="Brix Sans Light" w:cs="Arial"/>
                <w:b/>
                <w:i/>
              </w:rPr>
              <w:t>pas</w:t>
            </w:r>
          </w:p>
        </w:tc>
        <w:tc>
          <w:tcPr>
            <w:tcW w:w="870" w:type="pct"/>
            <w:vAlign w:val="center"/>
          </w:tcPr>
          <w:p w14:paraId="44D5AE8D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Greener</w:t>
            </w:r>
          </w:p>
        </w:tc>
        <w:tc>
          <w:tcPr>
            <w:tcW w:w="981" w:type="pct"/>
            <w:vAlign w:val="center"/>
          </w:tcPr>
          <w:p w14:paraId="54962FDD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Greener</w:t>
            </w:r>
          </w:p>
        </w:tc>
        <w:tc>
          <w:tcPr>
            <w:tcW w:w="1071" w:type="pct"/>
            <w:vAlign w:val="center"/>
          </w:tcPr>
          <w:p w14:paraId="20B7068E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 xml:space="preserve">Punktbekämpning </w:t>
            </w:r>
          </w:p>
          <w:p w14:paraId="28834430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På Fairway</w:t>
            </w:r>
          </w:p>
        </w:tc>
        <w:tc>
          <w:tcPr>
            <w:tcW w:w="500" w:type="pct"/>
            <w:vAlign w:val="center"/>
          </w:tcPr>
          <w:p w14:paraId="4EDBADAB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45" w:type="pct"/>
            <w:vAlign w:val="center"/>
          </w:tcPr>
          <w:p w14:paraId="5CA256DB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</w:p>
        </w:tc>
      </w:tr>
      <w:tr w:rsidR="00FC0C18" w:rsidRPr="00E21756" w14:paraId="35456B23" w14:textId="77777777" w:rsidTr="00FC0C18">
        <w:trPr>
          <w:trHeight w:val="640"/>
        </w:trPr>
        <w:tc>
          <w:tcPr>
            <w:tcW w:w="933" w:type="pct"/>
            <w:vAlign w:val="center"/>
          </w:tcPr>
          <w:p w14:paraId="025ED057" w14:textId="77777777" w:rsidR="00FC0C18" w:rsidRPr="00300CC9" w:rsidRDefault="00FC0C18" w:rsidP="00FC0C18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Ev. markerat omr</w:t>
            </w:r>
            <w:r w:rsidRPr="00300CC9">
              <w:rPr>
                <w:rFonts w:ascii="Brix Sans Light" w:hAnsi="Brix Sans Light" w:cs="Arial"/>
                <w:b/>
                <w:i/>
              </w:rPr>
              <w:t>å</w:t>
            </w:r>
            <w:r w:rsidRPr="00300CC9">
              <w:rPr>
                <w:rFonts w:ascii="Brix Sans Light" w:hAnsi="Brix Sans Light" w:cs="Arial"/>
                <w:b/>
                <w:i/>
              </w:rPr>
              <w:t>de på kartan</w:t>
            </w:r>
          </w:p>
        </w:tc>
        <w:tc>
          <w:tcPr>
            <w:tcW w:w="870" w:type="pct"/>
            <w:vAlign w:val="center"/>
          </w:tcPr>
          <w:p w14:paraId="0A6B54F4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Se bifogad karta</w:t>
            </w:r>
          </w:p>
        </w:tc>
        <w:tc>
          <w:tcPr>
            <w:tcW w:w="981" w:type="pct"/>
            <w:vAlign w:val="center"/>
          </w:tcPr>
          <w:p w14:paraId="52A6C2B9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Se bifogad karta</w:t>
            </w:r>
          </w:p>
        </w:tc>
        <w:tc>
          <w:tcPr>
            <w:tcW w:w="1071" w:type="pct"/>
            <w:vAlign w:val="center"/>
          </w:tcPr>
          <w:p w14:paraId="628918E0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Se bifogad kart-bilaga</w:t>
            </w:r>
          </w:p>
        </w:tc>
        <w:tc>
          <w:tcPr>
            <w:tcW w:w="500" w:type="pct"/>
            <w:vAlign w:val="center"/>
          </w:tcPr>
          <w:p w14:paraId="408C2696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45" w:type="pct"/>
            <w:vAlign w:val="center"/>
          </w:tcPr>
          <w:p w14:paraId="5BB120D5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</w:p>
        </w:tc>
      </w:tr>
      <w:tr w:rsidR="00FC0C18" w:rsidRPr="00E21756" w14:paraId="60B41FED" w14:textId="77777777" w:rsidTr="00FC0C18">
        <w:trPr>
          <w:trHeight w:val="640"/>
        </w:trPr>
        <w:tc>
          <w:tcPr>
            <w:tcW w:w="933" w:type="pct"/>
            <w:tcBorders>
              <w:bottom w:val="single" w:sz="4" w:space="0" w:color="auto"/>
            </w:tcBorders>
            <w:vAlign w:val="center"/>
          </w:tcPr>
          <w:p w14:paraId="432BFCCD" w14:textId="77777777" w:rsidR="00FC0C18" w:rsidRPr="00300CC9" w:rsidRDefault="00FC0C18" w:rsidP="00FC0C18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Areal som ska bekä</w:t>
            </w:r>
            <w:r w:rsidRPr="00300CC9">
              <w:rPr>
                <w:rFonts w:ascii="Brix Sans Light" w:hAnsi="Brix Sans Light" w:cs="Arial"/>
                <w:b/>
                <w:i/>
              </w:rPr>
              <w:t>m</w:t>
            </w:r>
            <w:r w:rsidRPr="00300CC9">
              <w:rPr>
                <w:rFonts w:ascii="Brix Sans Light" w:hAnsi="Brix Sans Light" w:cs="Arial"/>
                <w:b/>
                <w:i/>
              </w:rPr>
              <w:t>pas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098E0B35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Ca 1 ha</w:t>
            </w:r>
          </w:p>
        </w:tc>
        <w:tc>
          <w:tcPr>
            <w:tcW w:w="981" w:type="pct"/>
            <w:tcBorders>
              <w:bottom w:val="single" w:sz="4" w:space="0" w:color="auto"/>
            </w:tcBorders>
            <w:vAlign w:val="center"/>
          </w:tcPr>
          <w:p w14:paraId="2950B5B7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 xml:space="preserve">Ca 1 ha 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14:paraId="1857EF92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>
              <w:rPr>
                <w:rFonts w:ascii="Brix Sans Light" w:hAnsi="Brix Sans Light" w:cs="Arial"/>
                <w:i/>
              </w:rPr>
              <w:t xml:space="preserve">Mindre områden max </w:t>
            </w:r>
            <w:r w:rsidRPr="00F1007D">
              <w:rPr>
                <w:rFonts w:ascii="Brix Sans Light" w:hAnsi="Brix Sans Light" w:cs="Arial"/>
                <w:i/>
              </w:rPr>
              <w:t>2,0 ha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08E6F76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14:paraId="7356B6EA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</w:p>
        </w:tc>
      </w:tr>
      <w:tr w:rsidR="00FC0C18" w:rsidRPr="00E21756" w14:paraId="436E99B6" w14:textId="77777777" w:rsidTr="00FC0C18">
        <w:trPr>
          <w:trHeight w:val="640"/>
        </w:trPr>
        <w:tc>
          <w:tcPr>
            <w:tcW w:w="933" w:type="pct"/>
            <w:tcBorders>
              <w:bottom w:val="single" w:sz="4" w:space="0" w:color="auto"/>
            </w:tcBorders>
            <w:vAlign w:val="center"/>
          </w:tcPr>
          <w:p w14:paraId="7939A248" w14:textId="77777777" w:rsidR="00FC0C18" w:rsidRPr="00300CC9" w:rsidRDefault="00FC0C18" w:rsidP="00FC0C18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Bekämpning sker mot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3313A688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Snömögel</w:t>
            </w:r>
          </w:p>
          <w:p w14:paraId="13E88B59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M</w:t>
            </w:r>
            <w:r>
              <w:rPr>
                <w:rFonts w:ascii="Brix Sans Light" w:hAnsi="Brix Sans Light" w:cs="Arial"/>
                <w:i/>
              </w:rPr>
              <w:t>.</w:t>
            </w:r>
            <w:r w:rsidRPr="00F1007D">
              <w:rPr>
                <w:rFonts w:ascii="Brix Sans Light" w:hAnsi="Brix Sans Light" w:cs="Arial"/>
                <w:i/>
              </w:rPr>
              <w:t xml:space="preserve"> Nivale</w:t>
            </w:r>
          </w:p>
        </w:tc>
        <w:tc>
          <w:tcPr>
            <w:tcW w:w="981" w:type="pct"/>
            <w:tcBorders>
              <w:bottom w:val="single" w:sz="4" w:space="0" w:color="auto"/>
            </w:tcBorders>
            <w:vAlign w:val="center"/>
          </w:tcPr>
          <w:p w14:paraId="5B3683F0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Tillväxtreglering</w:t>
            </w:r>
            <w:r>
              <w:rPr>
                <w:rFonts w:ascii="Brix Sans Light" w:hAnsi="Brix Sans Light" w:cs="Arial"/>
                <w:i/>
              </w:rPr>
              <w:t>,</w:t>
            </w:r>
            <w:r w:rsidRPr="00F1007D">
              <w:rPr>
                <w:rFonts w:ascii="Brix Sans Light" w:hAnsi="Brix Sans Light" w:cs="Arial"/>
                <w:i/>
              </w:rPr>
              <w:t xml:space="preserve"> tåligare planta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14:paraId="55706747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Ogräs ”Mas</w:t>
            </w:r>
            <w:r w:rsidRPr="00F1007D">
              <w:rPr>
                <w:rFonts w:ascii="Brix Sans Light" w:hAnsi="Brix Sans Light" w:cs="Arial"/>
                <w:i/>
              </w:rPr>
              <w:t>k</w:t>
            </w:r>
            <w:r w:rsidRPr="00F1007D">
              <w:rPr>
                <w:rFonts w:ascii="Brix Sans Light" w:hAnsi="Brix Sans Light" w:cs="Arial"/>
                <w:i/>
              </w:rPr>
              <w:t>ros”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436E782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14:paraId="595C4276" w14:textId="77777777" w:rsidR="00FC0C18" w:rsidRPr="00F1007D" w:rsidRDefault="00FC0C18" w:rsidP="00FC0C18">
            <w:pPr>
              <w:rPr>
                <w:rFonts w:ascii="Brix Sans Light" w:hAnsi="Brix Sans Light" w:cs="Arial"/>
                <w:i/>
              </w:rPr>
            </w:pPr>
          </w:p>
        </w:tc>
      </w:tr>
      <w:tr w:rsidR="00FC0C18" w:rsidRPr="00E21756" w14:paraId="57A320A5" w14:textId="77777777" w:rsidTr="00FC0C18">
        <w:trPr>
          <w:trHeight w:val="797"/>
        </w:trPr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0BA3BA" w14:textId="77777777" w:rsidR="00FC0C18" w:rsidRPr="00E21756" w:rsidRDefault="00FC0C18" w:rsidP="00FC0C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94CA6C" w14:textId="77777777" w:rsidR="00FC0C18" w:rsidRPr="00E21756" w:rsidRDefault="00FC0C18" w:rsidP="00FC0C1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265F63" w14:textId="77777777" w:rsidR="00FC0C18" w:rsidRPr="00E21756" w:rsidRDefault="00FC0C18" w:rsidP="00FC0C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61DC0" w14:textId="77777777" w:rsidR="00FC0C18" w:rsidRPr="00E21756" w:rsidRDefault="00FC0C18" w:rsidP="00FC0C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501EDA" w14:textId="77777777" w:rsidR="00FC0C18" w:rsidRPr="00E21756" w:rsidRDefault="00FC0C18" w:rsidP="00FC0C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C4B57" w14:textId="77777777" w:rsidR="00FC0C18" w:rsidRPr="00E21756" w:rsidRDefault="00FC0C18" w:rsidP="00FC0C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C18" w:rsidRPr="00E21756" w14:paraId="6C1472F5" w14:textId="77777777" w:rsidTr="00E21756">
        <w:trPr>
          <w:trHeight w:val="6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4431" w14:textId="77777777" w:rsidR="00FC0C18" w:rsidRPr="001C32B6" w:rsidRDefault="00FC0C18" w:rsidP="00FC0C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1C32B6">
              <w:rPr>
                <w:rFonts w:ascii="Arial" w:hAnsi="Arial" w:cs="Arial"/>
                <w:sz w:val="22"/>
                <w:szCs w:val="22"/>
              </w:rPr>
              <w:t xml:space="preserve">ka anges som det är angivet på etiketten </w:t>
            </w:r>
          </w:p>
          <w:p w14:paraId="2BCCD502" w14:textId="77777777" w:rsidR="00FC0C18" w:rsidRPr="00E21756" w:rsidRDefault="00FC0C18" w:rsidP="00FC0C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678B1AE9" w14:textId="77777777" w:rsidR="00AB444E" w:rsidRDefault="00AB444E" w:rsidP="0086502A">
      <w:pPr>
        <w:spacing w:line="360" w:lineRule="auto"/>
        <w:rPr>
          <w:rFonts w:ascii="Arial" w:hAnsi="Arial" w:cs="Arial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1739"/>
        <w:gridCol w:w="1925"/>
        <w:gridCol w:w="1042"/>
        <w:gridCol w:w="1235"/>
        <w:gridCol w:w="1614"/>
      </w:tblGrid>
      <w:tr w:rsidR="009C5921" w:rsidRPr="00E21756" w14:paraId="3C559492" w14:textId="77777777" w:rsidTr="00FC0C18">
        <w:trPr>
          <w:trHeight w:val="723"/>
        </w:trPr>
        <w:tc>
          <w:tcPr>
            <w:tcW w:w="933" w:type="pct"/>
            <w:vAlign w:val="center"/>
          </w:tcPr>
          <w:p w14:paraId="5E944ADD" w14:textId="77777777" w:rsidR="009C5921" w:rsidRPr="00300CC9" w:rsidRDefault="009C5921" w:rsidP="00710642">
            <w:pPr>
              <w:rPr>
                <w:rFonts w:ascii="Brix Sans Light" w:hAnsi="Brix Sans Light" w:cs="Arial"/>
                <w:b/>
                <w:i/>
                <w:highlight w:val="yellow"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lastRenderedPageBreak/>
              <w:t>Handel</w:t>
            </w:r>
            <w:r w:rsidRPr="00300CC9">
              <w:rPr>
                <w:rFonts w:ascii="Brix Sans Light" w:hAnsi="Brix Sans Light" w:cs="Arial"/>
                <w:b/>
                <w:i/>
              </w:rPr>
              <w:t>s</w:t>
            </w:r>
            <w:r w:rsidRPr="00300CC9">
              <w:rPr>
                <w:rFonts w:ascii="Brix Sans Light" w:hAnsi="Brix Sans Light" w:cs="Arial"/>
                <w:b/>
                <w:i/>
              </w:rPr>
              <w:t>namn*</w:t>
            </w:r>
          </w:p>
        </w:tc>
        <w:tc>
          <w:tcPr>
            <w:tcW w:w="936" w:type="pct"/>
            <w:vAlign w:val="center"/>
          </w:tcPr>
          <w:p w14:paraId="7A08E18A" w14:textId="77777777" w:rsidR="009C5921" w:rsidRPr="00023438" w:rsidRDefault="009C5921" w:rsidP="00710642">
            <w:pPr>
              <w:rPr>
                <w:rFonts w:ascii="Brix Sans Light" w:hAnsi="Brix Sans Light" w:cs="Arial"/>
                <w:b/>
                <w:i/>
              </w:rPr>
            </w:pPr>
            <w:r w:rsidRPr="00023438">
              <w:rPr>
                <w:rFonts w:ascii="Brix Sans Light" w:hAnsi="Brix Sans Light" w:cs="Arial"/>
                <w:b/>
                <w:i/>
              </w:rPr>
              <w:t>Heritage</w:t>
            </w:r>
          </w:p>
        </w:tc>
        <w:tc>
          <w:tcPr>
            <w:tcW w:w="1036" w:type="pct"/>
            <w:vAlign w:val="center"/>
          </w:tcPr>
          <w:p w14:paraId="41C1627E" w14:textId="77777777" w:rsidR="009C5921" w:rsidRPr="00023438" w:rsidRDefault="00B72FF0" w:rsidP="00710642">
            <w:pPr>
              <w:rPr>
                <w:rFonts w:ascii="Brix Sans Light" w:hAnsi="Brix Sans Light" w:cs="Arial"/>
                <w:b/>
                <w:i/>
              </w:rPr>
            </w:pPr>
            <w:r>
              <w:rPr>
                <w:rFonts w:ascii="Brix Sans Light" w:hAnsi="Brix Sans Light" w:cs="Arial"/>
                <w:b/>
                <w:i/>
              </w:rPr>
              <w:t>Ascernity</w:t>
            </w:r>
          </w:p>
        </w:tc>
        <w:tc>
          <w:tcPr>
            <w:tcW w:w="561" w:type="pct"/>
            <w:vAlign w:val="center"/>
          </w:tcPr>
          <w:p w14:paraId="32EC6340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65" w:type="pct"/>
            <w:vAlign w:val="center"/>
          </w:tcPr>
          <w:p w14:paraId="31A8622C" w14:textId="77777777" w:rsidR="009C5921" w:rsidRPr="00023438" w:rsidRDefault="009C5921" w:rsidP="00710642">
            <w:pPr>
              <w:rPr>
                <w:rFonts w:ascii="Brix Sans Light" w:hAnsi="Brix Sans Light" w:cs="Arial"/>
                <w:b/>
                <w:i/>
              </w:rPr>
            </w:pPr>
          </w:p>
        </w:tc>
        <w:tc>
          <w:tcPr>
            <w:tcW w:w="868" w:type="pct"/>
            <w:vAlign w:val="center"/>
          </w:tcPr>
          <w:p w14:paraId="23CAF63F" w14:textId="77777777" w:rsidR="009C5921" w:rsidRPr="00023438" w:rsidRDefault="009C5921" w:rsidP="00710642">
            <w:pPr>
              <w:rPr>
                <w:rFonts w:ascii="Brix Sans Light" w:hAnsi="Brix Sans Light" w:cs="Arial"/>
                <w:b/>
                <w:i/>
              </w:rPr>
            </w:pPr>
          </w:p>
        </w:tc>
      </w:tr>
      <w:tr w:rsidR="009C5921" w:rsidRPr="00E21756" w14:paraId="3B5359C9" w14:textId="77777777" w:rsidTr="00FC0C18">
        <w:trPr>
          <w:trHeight w:val="640"/>
        </w:trPr>
        <w:tc>
          <w:tcPr>
            <w:tcW w:w="933" w:type="pct"/>
            <w:vAlign w:val="center"/>
          </w:tcPr>
          <w:p w14:paraId="3A317C08" w14:textId="77777777" w:rsidR="009C5921" w:rsidRPr="00300CC9" w:rsidRDefault="009C5921" w:rsidP="00710642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Aktiv su</w:t>
            </w:r>
            <w:r w:rsidRPr="00300CC9">
              <w:rPr>
                <w:rFonts w:ascii="Brix Sans Light" w:hAnsi="Brix Sans Light" w:cs="Arial"/>
                <w:b/>
                <w:i/>
              </w:rPr>
              <w:t>b</w:t>
            </w:r>
            <w:r w:rsidRPr="00300CC9">
              <w:rPr>
                <w:rFonts w:ascii="Brix Sans Light" w:hAnsi="Brix Sans Light" w:cs="Arial"/>
                <w:b/>
                <w:i/>
              </w:rPr>
              <w:t>stans</w:t>
            </w:r>
          </w:p>
        </w:tc>
        <w:tc>
          <w:tcPr>
            <w:tcW w:w="936" w:type="pct"/>
            <w:vAlign w:val="center"/>
          </w:tcPr>
          <w:p w14:paraId="17701454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azoxystrobin</w:t>
            </w:r>
          </w:p>
        </w:tc>
        <w:tc>
          <w:tcPr>
            <w:tcW w:w="1036" w:type="pct"/>
            <w:vAlign w:val="center"/>
          </w:tcPr>
          <w:p w14:paraId="41C890B0" w14:textId="77777777" w:rsidR="009C5921" w:rsidRDefault="00B72FF0" w:rsidP="00710642">
            <w:pPr>
              <w:rPr>
                <w:rFonts w:ascii="Brix Sans Light" w:hAnsi="Brix Sans Light" w:cs="Arial"/>
                <w:i/>
              </w:rPr>
            </w:pPr>
            <w:r>
              <w:rPr>
                <w:rFonts w:ascii="Brix Sans Light" w:hAnsi="Brix Sans Light" w:cs="Arial"/>
                <w:i/>
              </w:rPr>
              <w:t>Benzovindiflupyr</w:t>
            </w:r>
            <w:r w:rsidR="00BB6CA3">
              <w:rPr>
                <w:rFonts w:ascii="Brix Sans Light" w:hAnsi="Brix Sans Light" w:cs="Arial"/>
                <w:i/>
              </w:rPr>
              <w:t>/</w:t>
            </w:r>
          </w:p>
          <w:p w14:paraId="4663964A" w14:textId="77777777" w:rsidR="00BB6CA3" w:rsidRPr="00F1007D" w:rsidRDefault="00BB6CA3" w:rsidP="00710642">
            <w:pPr>
              <w:rPr>
                <w:rFonts w:ascii="Brix Sans Light" w:hAnsi="Brix Sans Light" w:cs="Arial"/>
                <w:i/>
              </w:rPr>
            </w:pPr>
            <w:r>
              <w:rPr>
                <w:rFonts w:ascii="Brix Sans Light" w:hAnsi="Brix Sans Light" w:cs="Arial"/>
                <w:i/>
              </w:rPr>
              <w:t>Difenokonazol</w:t>
            </w:r>
          </w:p>
        </w:tc>
        <w:tc>
          <w:tcPr>
            <w:tcW w:w="561" w:type="pct"/>
            <w:vAlign w:val="center"/>
          </w:tcPr>
          <w:p w14:paraId="7589735D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65" w:type="pct"/>
            <w:vAlign w:val="center"/>
          </w:tcPr>
          <w:p w14:paraId="351BB8DD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868" w:type="pct"/>
            <w:vAlign w:val="center"/>
          </w:tcPr>
          <w:p w14:paraId="038FB65A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</w:tr>
      <w:tr w:rsidR="009C5921" w:rsidRPr="00E21756" w14:paraId="48EF30C2" w14:textId="77777777" w:rsidTr="00FC0C18">
        <w:trPr>
          <w:trHeight w:val="640"/>
        </w:trPr>
        <w:tc>
          <w:tcPr>
            <w:tcW w:w="933" w:type="pct"/>
            <w:vAlign w:val="center"/>
          </w:tcPr>
          <w:p w14:paraId="07A84B9D" w14:textId="77777777" w:rsidR="009C5921" w:rsidRPr="00300CC9" w:rsidRDefault="009C5921" w:rsidP="00710642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Klass</w:t>
            </w:r>
          </w:p>
          <w:p w14:paraId="5E698679" w14:textId="77777777" w:rsidR="009C5921" w:rsidRPr="00300CC9" w:rsidRDefault="009C5921" w:rsidP="00710642">
            <w:pPr>
              <w:rPr>
                <w:rFonts w:ascii="Brix Sans Light" w:hAnsi="Brix Sans Light" w:cs="Arial"/>
                <w:b/>
                <w:i/>
              </w:rPr>
            </w:pPr>
          </w:p>
        </w:tc>
        <w:tc>
          <w:tcPr>
            <w:tcW w:w="936" w:type="pct"/>
            <w:vAlign w:val="center"/>
          </w:tcPr>
          <w:p w14:paraId="1158B1E4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2L</w:t>
            </w:r>
          </w:p>
        </w:tc>
        <w:tc>
          <w:tcPr>
            <w:tcW w:w="1036" w:type="pct"/>
            <w:vAlign w:val="center"/>
          </w:tcPr>
          <w:p w14:paraId="12AD3AD1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2L</w:t>
            </w:r>
          </w:p>
        </w:tc>
        <w:tc>
          <w:tcPr>
            <w:tcW w:w="561" w:type="pct"/>
            <w:vAlign w:val="center"/>
          </w:tcPr>
          <w:p w14:paraId="1AB6263D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65" w:type="pct"/>
            <w:vAlign w:val="center"/>
          </w:tcPr>
          <w:p w14:paraId="58E5C27B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868" w:type="pct"/>
            <w:vAlign w:val="center"/>
          </w:tcPr>
          <w:p w14:paraId="0162DE1A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</w:tr>
      <w:tr w:rsidR="009C5921" w:rsidRPr="00E21756" w14:paraId="46867CFC" w14:textId="77777777" w:rsidTr="00FC0C18">
        <w:trPr>
          <w:trHeight w:val="640"/>
        </w:trPr>
        <w:tc>
          <w:tcPr>
            <w:tcW w:w="933" w:type="pct"/>
            <w:vAlign w:val="center"/>
          </w:tcPr>
          <w:p w14:paraId="1B2E6DDA" w14:textId="77777777" w:rsidR="009C5921" w:rsidRPr="00300CC9" w:rsidRDefault="009C5921" w:rsidP="00710642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Reg nr</w:t>
            </w:r>
          </w:p>
        </w:tc>
        <w:tc>
          <w:tcPr>
            <w:tcW w:w="936" w:type="pct"/>
            <w:vAlign w:val="center"/>
          </w:tcPr>
          <w:p w14:paraId="5F390E4C" w14:textId="77777777" w:rsidR="009C5921" w:rsidRPr="00F1007D" w:rsidRDefault="00B72FF0" w:rsidP="00710642">
            <w:pPr>
              <w:rPr>
                <w:rFonts w:ascii="Brix Sans Light" w:hAnsi="Brix Sans Light" w:cs="Arial"/>
                <w:i/>
              </w:rPr>
            </w:pPr>
            <w:r>
              <w:rPr>
                <w:rFonts w:ascii="Brix Sans Light" w:hAnsi="Brix Sans Light" w:cs="Arial"/>
                <w:i/>
              </w:rPr>
              <w:t>5574</w:t>
            </w:r>
          </w:p>
        </w:tc>
        <w:tc>
          <w:tcPr>
            <w:tcW w:w="1036" w:type="pct"/>
            <w:vAlign w:val="center"/>
          </w:tcPr>
          <w:p w14:paraId="2AE66C1A" w14:textId="77777777" w:rsidR="009C5921" w:rsidRPr="00F1007D" w:rsidRDefault="00B72FF0" w:rsidP="00710642">
            <w:pPr>
              <w:rPr>
                <w:rFonts w:ascii="Brix Sans Light" w:hAnsi="Brix Sans Light" w:cs="Arial"/>
                <w:i/>
              </w:rPr>
            </w:pPr>
            <w:r>
              <w:rPr>
                <w:rFonts w:ascii="Brix Sans Light" w:hAnsi="Brix Sans Light" w:cs="Arial"/>
                <w:i/>
              </w:rPr>
              <w:t>5681</w:t>
            </w:r>
          </w:p>
        </w:tc>
        <w:tc>
          <w:tcPr>
            <w:tcW w:w="561" w:type="pct"/>
            <w:vAlign w:val="center"/>
          </w:tcPr>
          <w:p w14:paraId="64CDE9E6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65" w:type="pct"/>
            <w:vAlign w:val="center"/>
          </w:tcPr>
          <w:p w14:paraId="4A930F32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868" w:type="pct"/>
            <w:vAlign w:val="center"/>
          </w:tcPr>
          <w:p w14:paraId="06BAC78F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</w:tr>
      <w:tr w:rsidR="009C5921" w:rsidRPr="00E21756" w14:paraId="1677DD3A" w14:textId="77777777" w:rsidTr="00FC0C18">
        <w:trPr>
          <w:trHeight w:val="640"/>
        </w:trPr>
        <w:tc>
          <w:tcPr>
            <w:tcW w:w="933" w:type="pct"/>
            <w:vAlign w:val="center"/>
          </w:tcPr>
          <w:p w14:paraId="3075A6B1" w14:textId="77777777" w:rsidR="009C5921" w:rsidRPr="00300CC9" w:rsidRDefault="009C5921" w:rsidP="00710642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Dos*</w:t>
            </w:r>
          </w:p>
        </w:tc>
        <w:tc>
          <w:tcPr>
            <w:tcW w:w="936" w:type="pct"/>
            <w:vAlign w:val="center"/>
          </w:tcPr>
          <w:p w14:paraId="2C88914B" w14:textId="77777777" w:rsidR="007E71A0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 xml:space="preserve">Max </w:t>
            </w:r>
            <w:proofErr w:type="gramStart"/>
            <w:r w:rsidR="00B72FF0">
              <w:rPr>
                <w:rFonts w:ascii="Brix Sans Light" w:hAnsi="Brix Sans Light" w:cs="Arial"/>
                <w:i/>
              </w:rPr>
              <w:t>0.5</w:t>
            </w:r>
            <w:proofErr w:type="gramEnd"/>
            <w:r w:rsidR="00B72FF0">
              <w:rPr>
                <w:rFonts w:ascii="Brix Sans Light" w:hAnsi="Brix Sans Light" w:cs="Arial"/>
                <w:i/>
              </w:rPr>
              <w:t xml:space="preserve"> kg/ha</w:t>
            </w:r>
          </w:p>
        </w:tc>
        <w:tc>
          <w:tcPr>
            <w:tcW w:w="1036" w:type="pct"/>
            <w:vAlign w:val="center"/>
          </w:tcPr>
          <w:p w14:paraId="0E3ABE8B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 xml:space="preserve">Max </w:t>
            </w:r>
            <w:proofErr w:type="gramStart"/>
            <w:r w:rsidRPr="00F1007D">
              <w:rPr>
                <w:rFonts w:ascii="Brix Sans Light" w:hAnsi="Brix Sans Light" w:cs="Arial"/>
                <w:i/>
              </w:rPr>
              <w:t>3</w:t>
            </w:r>
            <w:r>
              <w:rPr>
                <w:rFonts w:ascii="Brix Sans Light" w:hAnsi="Brix Sans Light" w:cs="Arial"/>
                <w:i/>
              </w:rPr>
              <w:t>.0</w:t>
            </w:r>
            <w:proofErr w:type="gramEnd"/>
            <w:r>
              <w:rPr>
                <w:rFonts w:ascii="Brix Sans Light" w:hAnsi="Brix Sans Light" w:cs="Arial"/>
                <w:i/>
              </w:rPr>
              <w:t xml:space="preserve"> </w:t>
            </w:r>
            <w:r w:rsidRPr="00F1007D">
              <w:rPr>
                <w:rFonts w:ascii="Brix Sans Light" w:hAnsi="Brix Sans Light" w:cs="Arial"/>
                <w:i/>
              </w:rPr>
              <w:t>l/ha</w:t>
            </w:r>
          </w:p>
        </w:tc>
        <w:tc>
          <w:tcPr>
            <w:tcW w:w="561" w:type="pct"/>
            <w:vAlign w:val="center"/>
          </w:tcPr>
          <w:p w14:paraId="7EAC9B3B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65" w:type="pct"/>
            <w:vAlign w:val="center"/>
          </w:tcPr>
          <w:p w14:paraId="3ECC243D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868" w:type="pct"/>
            <w:vAlign w:val="center"/>
          </w:tcPr>
          <w:p w14:paraId="3897111A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</w:tr>
      <w:tr w:rsidR="009C5921" w:rsidRPr="00E21756" w14:paraId="19E250DA" w14:textId="77777777" w:rsidTr="00FC0C18">
        <w:trPr>
          <w:trHeight w:val="640"/>
        </w:trPr>
        <w:tc>
          <w:tcPr>
            <w:tcW w:w="933" w:type="pct"/>
            <w:vAlign w:val="center"/>
          </w:tcPr>
          <w:p w14:paraId="0F6EB830" w14:textId="77777777" w:rsidR="009C5921" w:rsidRPr="00300CC9" w:rsidRDefault="009C5921" w:rsidP="00710642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Tidsperiod</w:t>
            </w:r>
          </w:p>
        </w:tc>
        <w:tc>
          <w:tcPr>
            <w:tcW w:w="936" w:type="pct"/>
            <w:vAlign w:val="center"/>
          </w:tcPr>
          <w:p w14:paraId="259CD32B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  <w:r>
              <w:rPr>
                <w:rFonts w:ascii="Brix Sans Light" w:hAnsi="Brix Sans Light" w:cs="Arial"/>
                <w:i/>
              </w:rPr>
              <w:t>h</w:t>
            </w:r>
            <w:r w:rsidRPr="00F1007D">
              <w:rPr>
                <w:rFonts w:ascii="Brix Sans Light" w:hAnsi="Brix Sans Light" w:cs="Arial"/>
                <w:i/>
              </w:rPr>
              <w:t>östen</w:t>
            </w:r>
          </w:p>
        </w:tc>
        <w:tc>
          <w:tcPr>
            <w:tcW w:w="1036" w:type="pct"/>
            <w:vAlign w:val="center"/>
          </w:tcPr>
          <w:p w14:paraId="0C5DE846" w14:textId="77777777" w:rsidR="009C5921" w:rsidRPr="00F1007D" w:rsidRDefault="00B72FF0" w:rsidP="00710642">
            <w:pPr>
              <w:rPr>
                <w:rFonts w:ascii="Brix Sans Light" w:hAnsi="Brix Sans Light" w:cs="Arial"/>
                <w:i/>
              </w:rPr>
            </w:pPr>
            <w:r>
              <w:rPr>
                <w:rFonts w:ascii="Brix Sans Light" w:hAnsi="Brix Sans Light" w:cs="Arial"/>
                <w:i/>
              </w:rPr>
              <w:t>so</w:t>
            </w:r>
            <w:r w:rsidR="002A72E5">
              <w:rPr>
                <w:rFonts w:ascii="Brix Sans Light" w:hAnsi="Brix Sans Light" w:cs="Arial"/>
                <w:i/>
              </w:rPr>
              <w:t>mmar</w:t>
            </w:r>
          </w:p>
        </w:tc>
        <w:tc>
          <w:tcPr>
            <w:tcW w:w="561" w:type="pct"/>
            <w:vAlign w:val="center"/>
          </w:tcPr>
          <w:p w14:paraId="09A47C22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65" w:type="pct"/>
            <w:vAlign w:val="center"/>
          </w:tcPr>
          <w:p w14:paraId="063AC865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868" w:type="pct"/>
            <w:vAlign w:val="center"/>
          </w:tcPr>
          <w:p w14:paraId="18268C55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</w:tr>
      <w:tr w:rsidR="009C5921" w:rsidRPr="00E21756" w14:paraId="273D0D55" w14:textId="77777777" w:rsidTr="00FC0C18">
        <w:trPr>
          <w:trHeight w:val="640"/>
        </w:trPr>
        <w:tc>
          <w:tcPr>
            <w:tcW w:w="933" w:type="pct"/>
            <w:vAlign w:val="center"/>
          </w:tcPr>
          <w:p w14:paraId="1A4488F9" w14:textId="77777777" w:rsidR="009C5921" w:rsidRPr="00300CC9" w:rsidRDefault="009C5921" w:rsidP="00710642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Syfte med b</w:t>
            </w:r>
            <w:r w:rsidRPr="00300CC9">
              <w:rPr>
                <w:rFonts w:ascii="Brix Sans Light" w:hAnsi="Brix Sans Light" w:cs="Arial"/>
                <w:b/>
                <w:i/>
              </w:rPr>
              <w:t>e</w:t>
            </w:r>
            <w:r w:rsidRPr="00300CC9">
              <w:rPr>
                <w:rFonts w:ascii="Brix Sans Light" w:hAnsi="Brix Sans Light" w:cs="Arial"/>
                <w:b/>
                <w:i/>
              </w:rPr>
              <w:t xml:space="preserve">kämpning </w:t>
            </w:r>
          </w:p>
        </w:tc>
        <w:tc>
          <w:tcPr>
            <w:tcW w:w="936" w:type="pct"/>
            <w:vAlign w:val="center"/>
          </w:tcPr>
          <w:p w14:paraId="524780C3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Att efter IPM* åtgärder hålla bort skadesvampar</w:t>
            </w:r>
          </w:p>
        </w:tc>
        <w:tc>
          <w:tcPr>
            <w:tcW w:w="1036" w:type="pct"/>
            <w:vAlign w:val="center"/>
          </w:tcPr>
          <w:p w14:paraId="1C239D8C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Att efter IPM* åtgä</w:t>
            </w:r>
            <w:r w:rsidRPr="00F1007D">
              <w:rPr>
                <w:rFonts w:ascii="Brix Sans Light" w:hAnsi="Brix Sans Light" w:cs="Arial"/>
                <w:i/>
              </w:rPr>
              <w:t>r</w:t>
            </w:r>
            <w:r w:rsidRPr="00F1007D">
              <w:rPr>
                <w:rFonts w:ascii="Brix Sans Light" w:hAnsi="Brix Sans Light" w:cs="Arial"/>
                <w:i/>
              </w:rPr>
              <w:t>der hålla bort skadesvampar</w:t>
            </w:r>
          </w:p>
        </w:tc>
        <w:tc>
          <w:tcPr>
            <w:tcW w:w="561" w:type="pct"/>
            <w:vAlign w:val="center"/>
          </w:tcPr>
          <w:p w14:paraId="1D5FBC22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65" w:type="pct"/>
            <w:vAlign w:val="center"/>
          </w:tcPr>
          <w:p w14:paraId="7CC127A2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868" w:type="pct"/>
            <w:vAlign w:val="center"/>
          </w:tcPr>
          <w:p w14:paraId="191A7667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</w:tr>
      <w:tr w:rsidR="009C5921" w:rsidRPr="00E21756" w14:paraId="3782E3CC" w14:textId="77777777" w:rsidTr="00FC0C18">
        <w:trPr>
          <w:trHeight w:val="640"/>
        </w:trPr>
        <w:tc>
          <w:tcPr>
            <w:tcW w:w="933" w:type="pct"/>
            <w:vAlign w:val="center"/>
          </w:tcPr>
          <w:p w14:paraId="6C354D65" w14:textId="77777777" w:rsidR="009C5921" w:rsidRPr="00300CC9" w:rsidRDefault="009C5921" w:rsidP="00710642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Del av bana som bekä</w:t>
            </w:r>
            <w:r w:rsidRPr="00300CC9">
              <w:rPr>
                <w:rFonts w:ascii="Brix Sans Light" w:hAnsi="Brix Sans Light" w:cs="Arial"/>
                <w:b/>
                <w:i/>
              </w:rPr>
              <w:t>m</w:t>
            </w:r>
            <w:r w:rsidRPr="00300CC9">
              <w:rPr>
                <w:rFonts w:ascii="Brix Sans Light" w:hAnsi="Brix Sans Light" w:cs="Arial"/>
                <w:b/>
                <w:i/>
              </w:rPr>
              <w:t>pas</w:t>
            </w:r>
          </w:p>
        </w:tc>
        <w:tc>
          <w:tcPr>
            <w:tcW w:w="936" w:type="pct"/>
            <w:vAlign w:val="center"/>
          </w:tcPr>
          <w:p w14:paraId="53E6FB86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Greener</w:t>
            </w:r>
          </w:p>
        </w:tc>
        <w:tc>
          <w:tcPr>
            <w:tcW w:w="1036" w:type="pct"/>
            <w:vAlign w:val="center"/>
          </w:tcPr>
          <w:p w14:paraId="5F4C29CE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Greener</w:t>
            </w:r>
          </w:p>
        </w:tc>
        <w:tc>
          <w:tcPr>
            <w:tcW w:w="561" w:type="pct"/>
            <w:vAlign w:val="center"/>
          </w:tcPr>
          <w:p w14:paraId="07ECB3C8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65" w:type="pct"/>
            <w:vAlign w:val="center"/>
          </w:tcPr>
          <w:p w14:paraId="1EB9C15F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868" w:type="pct"/>
            <w:vAlign w:val="center"/>
          </w:tcPr>
          <w:p w14:paraId="573C1873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</w:tr>
      <w:tr w:rsidR="009C5921" w:rsidRPr="00E21756" w14:paraId="2C3EBE9B" w14:textId="77777777" w:rsidTr="00FC0C18">
        <w:trPr>
          <w:trHeight w:val="640"/>
        </w:trPr>
        <w:tc>
          <w:tcPr>
            <w:tcW w:w="933" w:type="pct"/>
            <w:vAlign w:val="center"/>
          </w:tcPr>
          <w:p w14:paraId="3369D1CA" w14:textId="77777777" w:rsidR="009C5921" w:rsidRPr="00300CC9" w:rsidRDefault="009C5921" w:rsidP="00710642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Ev. markerat omr</w:t>
            </w:r>
            <w:r w:rsidRPr="00300CC9">
              <w:rPr>
                <w:rFonts w:ascii="Brix Sans Light" w:hAnsi="Brix Sans Light" w:cs="Arial"/>
                <w:b/>
                <w:i/>
              </w:rPr>
              <w:t>å</w:t>
            </w:r>
            <w:r w:rsidRPr="00300CC9">
              <w:rPr>
                <w:rFonts w:ascii="Brix Sans Light" w:hAnsi="Brix Sans Light" w:cs="Arial"/>
                <w:b/>
                <w:i/>
              </w:rPr>
              <w:t>de på kartan</w:t>
            </w:r>
          </w:p>
        </w:tc>
        <w:tc>
          <w:tcPr>
            <w:tcW w:w="936" w:type="pct"/>
            <w:vAlign w:val="center"/>
          </w:tcPr>
          <w:p w14:paraId="7DA21390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Se bifogad karta</w:t>
            </w:r>
          </w:p>
        </w:tc>
        <w:tc>
          <w:tcPr>
            <w:tcW w:w="1036" w:type="pct"/>
            <w:vAlign w:val="center"/>
          </w:tcPr>
          <w:p w14:paraId="4DD56BB4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Se bifogad karta</w:t>
            </w:r>
          </w:p>
        </w:tc>
        <w:tc>
          <w:tcPr>
            <w:tcW w:w="561" w:type="pct"/>
            <w:vAlign w:val="center"/>
          </w:tcPr>
          <w:p w14:paraId="0F91C3EA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65" w:type="pct"/>
            <w:vAlign w:val="center"/>
          </w:tcPr>
          <w:p w14:paraId="6615B495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868" w:type="pct"/>
            <w:vAlign w:val="center"/>
          </w:tcPr>
          <w:p w14:paraId="69BDAA64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</w:tr>
      <w:tr w:rsidR="009C5921" w:rsidRPr="00E21756" w14:paraId="3C332239" w14:textId="77777777" w:rsidTr="00FC0C18">
        <w:trPr>
          <w:trHeight w:val="640"/>
        </w:trPr>
        <w:tc>
          <w:tcPr>
            <w:tcW w:w="933" w:type="pct"/>
            <w:tcBorders>
              <w:bottom w:val="single" w:sz="4" w:space="0" w:color="auto"/>
            </w:tcBorders>
            <w:vAlign w:val="center"/>
          </w:tcPr>
          <w:p w14:paraId="7E2318F2" w14:textId="77777777" w:rsidR="009C5921" w:rsidRPr="00300CC9" w:rsidRDefault="009C5921" w:rsidP="00710642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Areal som ska bekä</w:t>
            </w:r>
            <w:r w:rsidRPr="00300CC9">
              <w:rPr>
                <w:rFonts w:ascii="Brix Sans Light" w:hAnsi="Brix Sans Light" w:cs="Arial"/>
                <w:b/>
                <w:i/>
              </w:rPr>
              <w:t>m</w:t>
            </w:r>
            <w:r w:rsidRPr="00300CC9">
              <w:rPr>
                <w:rFonts w:ascii="Brix Sans Light" w:hAnsi="Brix Sans Light" w:cs="Arial"/>
                <w:b/>
                <w:i/>
              </w:rPr>
              <w:t>pas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2380F78C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 xml:space="preserve"> Ca 1 ha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14:paraId="25A5849C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Ca 1 ha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14:paraId="59DD2AD7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14:paraId="14C14F9A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7178416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</w:tr>
      <w:tr w:rsidR="009C5921" w:rsidRPr="00E21756" w14:paraId="4B2F72FD" w14:textId="77777777" w:rsidTr="00FC0C18">
        <w:trPr>
          <w:trHeight w:val="640"/>
        </w:trPr>
        <w:tc>
          <w:tcPr>
            <w:tcW w:w="933" w:type="pct"/>
            <w:tcBorders>
              <w:bottom w:val="single" w:sz="4" w:space="0" w:color="auto"/>
            </w:tcBorders>
            <w:vAlign w:val="center"/>
          </w:tcPr>
          <w:p w14:paraId="10B4C392" w14:textId="77777777" w:rsidR="009C5921" w:rsidRPr="00300CC9" w:rsidRDefault="009C5921" w:rsidP="00710642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Bekämpning sker mot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01BF69DF" w14:textId="77777777" w:rsidR="009C5921" w:rsidRPr="00023438" w:rsidRDefault="009C5921" w:rsidP="00710642">
            <w:pPr>
              <w:rPr>
                <w:rFonts w:ascii="Brix Sans Light" w:hAnsi="Brix Sans Light" w:cs="Arial"/>
                <w:b/>
                <w:i/>
              </w:rPr>
            </w:pPr>
            <w:r w:rsidRPr="00023438">
              <w:rPr>
                <w:rFonts w:ascii="Brix Sans Light" w:hAnsi="Brix Sans Light" w:cs="Arial"/>
                <w:b/>
                <w:i/>
              </w:rPr>
              <w:t>Snömögel</w:t>
            </w:r>
          </w:p>
          <w:p w14:paraId="274D3B79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Microdocium Nivale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14:paraId="58EF51EC" w14:textId="77777777" w:rsidR="009C5921" w:rsidRPr="00F1007D" w:rsidRDefault="00023438" w:rsidP="00710642">
            <w:pPr>
              <w:rPr>
                <w:rFonts w:ascii="Brix Sans Light" w:hAnsi="Brix Sans Light" w:cs="Arial"/>
                <w:i/>
              </w:rPr>
            </w:pPr>
            <w:r w:rsidRPr="00023438">
              <w:rPr>
                <w:rFonts w:ascii="Brix Sans Light" w:hAnsi="Brix Sans Light" w:cs="Arial"/>
                <w:b/>
                <w:i/>
              </w:rPr>
              <w:t>Dollar spot</w:t>
            </w:r>
            <w:r>
              <w:rPr>
                <w:rFonts w:ascii="Brix Sans Light" w:hAnsi="Brix Sans Light" w:cs="Arial"/>
                <w:i/>
              </w:rPr>
              <w:t xml:space="preserve"> Sclerotinia Homoeocarpa</w:t>
            </w:r>
            <w:r w:rsidR="00F36AB9">
              <w:rPr>
                <w:rFonts w:ascii="Brix Sans Light" w:hAnsi="Brix Sans Light" w:cs="Arial"/>
                <w:i/>
              </w:rPr>
              <w:t xml:space="preserve"> 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14:paraId="7026A7B8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14:paraId="15FD27A5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BE6AAB4" w14:textId="77777777" w:rsidR="009C5921" w:rsidRPr="00F1007D" w:rsidRDefault="009C5921" w:rsidP="00710642">
            <w:pPr>
              <w:rPr>
                <w:rFonts w:ascii="Brix Sans Light" w:hAnsi="Brix Sans Light" w:cs="Arial"/>
                <w:i/>
              </w:rPr>
            </w:pPr>
          </w:p>
        </w:tc>
      </w:tr>
      <w:tr w:rsidR="00AB1CFE" w:rsidRPr="00E21756" w14:paraId="4568EE63" w14:textId="77777777" w:rsidTr="00FC0C18">
        <w:trPr>
          <w:trHeight w:val="797"/>
        </w:trPr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5B2534" w14:textId="77777777" w:rsidR="00AB1CFE" w:rsidRPr="00E21756" w:rsidRDefault="00AB1CFE" w:rsidP="00710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AF3F2B" w14:textId="77777777" w:rsidR="00AB1CFE" w:rsidRPr="00E21756" w:rsidRDefault="00AB1CFE" w:rsidP="0071064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71116" w14:textId="77777777" w:rsidR="00AB1CFE" w:rsidRPr="00E21756" w:rsidRDefault="00AB1CFE" w:rsidP="00710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F7693D" w14:textId="77777777" w:rsidR="00AB1CFE" w:rsidRPr="00E21756" w:rsidRDefault="00AB1CFE" w:rsidP="00710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8D0063" w14:textId="77777777" w:rsidR="00AB1CFE" w:rsidRPr="00E21756" w:rsidRDefault="00AB1CFE" w:rsidP="00710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54846D" w14:textId="77777777" w:rsidR="00AB1CFE" w:rsidRPr="00E21756" w:rsidRDefault="00AB1CFE" w:rsidP="00710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921" w:rsidRPr="00E21756" w14:paraId="1C5097AD" w14:textId="77777777" w:rsidTr="00710642">
        <w:trPr>
          <w:trHeight w:val="6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2CEC" w14:textId="77777777" w:rsidR="00553F48" w:rsidRDefault="001964E4" w:rsidP="001964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9C5921">
              <w:rPr>
                <w:rFonts w:ascii="Arial" w:hAnsi="Arial" w:cs="Arial"/>
                <w:sz w:val="22"/>
                <w:szCs w:val="22"/>
              </w:rPr>
              <w:t>S</w:t>
            </w:r>
            <w:r w:rsidR="009C5921" w:rsidRPr="001C32B6">
              <w:rPr>
                <w:rFonts w:ascii="Arial" w:hAnsi="Arial" w:cs="Arial"/>
                <w:sz w:val="22"/>
                <w:szCs w:val="22"/>
              </w:rPr>
              <w:t>ka anges som det är angivet på e</w:t>
            </w:r>
            <w:r w:rsidR="00ED6191">
              <w:rPr>
                <w:rFonts w:ascii="Arial" w:hAnsi="Arial" w:cs="Arial"/>
                <w:sz w:val="22"/>
                <w:szCs w:val="22"/>
              </w:rPr>
              <w:t>t</w:t>
            </w:r>
            <w:r w:rsidR="009C5921" w:rsidRPr="001C32B6">
              <w:rPr>
                <w:rFonts w:ascii="Arial" w:hAnsi="Arial" w:cs="Arial"/>
                <w:sz w:val="22"/>
                <w:szCs w:val="22"/>
              </w:rPr>
              <w:t>iketten</w:t>
            </w:r>
          </w:p>
          <w:p w14:paraId="1A5E439C" w14:textId="77777777" w:rsidR="009C5921" w:rsidRDefault="009C5921" w:rsidP="001964E4">
            <w:pPr>
              <w:rPr>
                <w:rFonts w:ascii="Arial" w:hAnsi="Arial" w:cs="Arial"/>
                <w:sz w:val="22"/>
                <w:szCs w:val="22"/>
              </w:rPr>
            </w:pPr>
            <w:r w:rsidRPr="001C32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548466" w14:textId="77777777" w:rsidR="001964E4" w:rsidRDefault="001964E4" w:rsidP="007106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** Ofta används betydligt lägre dos än maxdos på de ogräs golfen ev</w:t>
            </w:r>
            <w:r w:rsidR="00ED61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har problem med</w:t>
            </w:r>
          </w:p>
          <w:p w14:paraId="1E6816E5" w14:textId="77777777" w:rsidR="00F36AB9" w:rsidRDefault="00F36AB9" w:rsidP="007106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320DE" w14:textId="77777777" w:rsidR="009C5921" w:rsidRPr="00E21756" w:rsidRDefault="009C5921" w:rsidP="00553F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D79612" w14:textId="77777777" w:rsidR="009C5921" w:rsidRDefault="009C5921" w:rsidP="002045AA">
      <w:pPr>
        <w:rPr>
          <w:rFonts w:ascii="Arial" w:hAnsi="Arial" w:cs="Arial"/>
          <w:b/>
          <w:bCs/>
        </w:rPr>
      </w:pPr>
    </w:p>
    <w:p w14:paraId="1BA522A8" w14:textId="77777777" w:rsidR="009C5921" w:rsidRDefault="009C5921" w:rsidP="002045AA">
      <w:pPr>
        <w:rPr>
          <w:rFonts w:ascii="Arial" w:hAnsi="Arial" w:cs="Arial"/>
          <w:b/>
          <w:bCs/>
        </w:rPr>
      </w:pPr>
    </w:p>
    <w:p w14:paraId="292F5303" w14:textId="77777777" w:rsidR="007E71A0" w:rsidRDefault="00FC0C18" w:rsidP="002045A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1914"/>
        <w:gridCol w:w="2130"/>
        <w:gridCol w:w="994"/>
        <w:gridCol w:w="1133"/>
        <w:gridCol w:w="1399"/>
      </w:tblGrid>
      <w:tr w:rsidR="00AB1CFE" w:rsidRPr="00E21756" w14:paraId="41E6D9DF" w14:textId="77777777" w:rsidTr="00FC0C18">
        <w:trPr>
          <w:trHeight w:val="724"/>
        </w:trPr>
        <w:tc>
          <w:tcPr>
            <w:tcW w:w="931" w:type="pct"/>
            <w:vAlign w:val="center"/>
          </w:tcPr>
          <w:p w14:paraId="1790549D" w14:textId="77777777" w:rsidR="00AB1CFE" w:rsidRPr="00300CC9" w:rsidRDefault="00AB1CFE" w:rsidP="007B01ED">
            <w:pPr>
              <w:rPr>
                <w:rFonts w:ascii="Brix Sans Light" w:hAnsi="Brix Sans Light" w:cs="Arial"/>
                <w:b/>
                <w:i/>
                <w:highlight w:val="yellow"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Handel</w:t>
            </w:r>
            <w:r w:rsidRPr="00300CC9">
              <w:rPr>
                <w:rFonts w:ascii="Brix Sans Light" w:hAnsi="Brix Sans Light" w:cs="Arial"/>
                <w:b/>
                <w:i/>
              </w:rPr>
              <w:t>s</w:t>
            </w:r>
            <w:r w:rsidRPr="00300CC9">
              <w:rPr>
                <w:rFonts w:ascii="Brix Sans Light" w:hAnsi="Brix Sans Light" w:cs="Arial"/>
                <w:b/>
                <w:i/>
              </w:rPr>
              <w:t>namn*</w:t>
            </w:r>
          </w:p>
        </w:tc>
        <w:tc>
          <w:tcPr>
            <w:tcW w:w="1029" w:type="pct"/>
            <w:vAlign w:val="center"/>
          </w:tcPr>
          <w:p w14:paraId="170AB932" w14:textId="77777777" w:rsidR="00AB1CFE" w:rsidRPr="00023438" w:rsidRDefault="00AB1CFE" w:rsidP="007B01ED">
            <w:pPr>
              <w:rPr>
                <w:rFonts w:ascii="Brix Sans Light" w:hAnsi="Brix Sans Light" w:cs="Arial"/>
                <w:b/>
                <w:i/>
              </w:rPr>
            </w:pPr>
            <w:r w:rsidRPr="00023438">
              <w:rPr>
                <w:rFonts w:ascii="Brix Sans Light" w:hAnsi="Brix Sans Light" w:cs="Arial"/>
                <w:b/>
                <w:i/>
              </w:rPr>
              <w:t>Instrata Elite</w:t>
            </w:r>
          </w:p>
        </w:tc>
        <w:tc>
          <w:tcPr>
            <w:tcW w:w="1145" w:type="pct"/>
            <w:vAlign w:val="center"/>
          </w:tcPr>
          <w:p w14:paraId="116F6272" w14:textId="77777777" w:rsidR="00AB1CFE" w:rsidRPr="00023438" w:rsidRDefault="00AB1CFE" w:rsidP="007B01ED">
            <w:pPr>
              <w:rPr>
                <w:rFonts w:ascii="Brix Sans Light" w:hAnsi="Brix Sans Light" w:cs="Arial"/>
                <w:b/>
                <w:i/>
              </w:rPr>
            </w:pPr>
            <w:r w:rsidRPr="00023438">
              <w:rPr>
                <w:rFonts w:ascii="Brix Sans Light" w:hAnsi="Brix Sans Light" w:cs="Arial"/>
                <w:b/>
                <w:i/>
              </w:rPr>
              <w:t>Exteris Stressgard</w:t>
            </w:r>
          </w:p>
        </w:tc>
        <w:tc>
          <w:tcPr>
            <w:tcW w:w="534" w:type="pct"/>
            <w:vAlign w:val="center"/>
          </w:tcPr>
          <w:p w14:paraId="79207A7D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09" w:type="pct"/>
            <w:vAlign w:val="center"/>
          </w:tcPr>
          <w:p w14:paraId="6E080DC3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752" w:type="pct"/>
            <w:vAlign w:val="center"/>
          </w:tcPr>
          <w:p w14:paraId="4604D186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</w:tr>
      <w:tr w:rsidR="00AB1CFE" w:rsidRPr="00E21756" w14:paraId="198E6FF9" w14:textId="77777777" w:rsidTr="00FC0C18">
        <w:trPr>
          <w:trHeight w:val="641"/>
        </w:trPr>
        <w:tc>
          <w:tcPr>
            <w:tcW w:w="931" w:type="pct"/>
            <w:vAlign w:val="center"/>
          </w:tcPr>
          <w:p w14:paraId="504111D5" w14:textId="77777777" w:rsidR="00AB1CFE" w:rsidRPr="00300CC9" w:rsidRDefault="00AB1CFE" w:rsidP="007B01ED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Aktiv su</w:t>
            </w:r>
            <w:r w:rsidRPr="00300CC9">
              <w:rPr>
                <w:rFonts w:ascii="Brix Sans Light" w:hAnsi="Brix Sans Light" w:cs="Arial"/>
                <w:b/>
                <w:i/>
              </w:rPr>
              <w:t>b</w:t>
            </w:r>
            <w:r w:rsidRPr="00300CC9">
              <w:rPr>
                <w:rFonts w:ascii="Brix Sans Light" w:hAnsi="Brix Sans Light" w:cs="Arial"/>
                <w:b/>
                <w:i/>
              </w:rPr>
              <w:t>stans</w:t>
            </w:r>
          </w:p>
        </w:tc>
        <w:tc>
          <w:tcPr>
            <w:tcW w:w="1029" w:type="pct"/>
            <w:vAlign w:val="center"/>
          </w:tcPr>
          <w:p w14:paraId="6B55FFB4" w14:textId="77777777" w:rsidR="00AB1CFE" w:rsidRDefault="004E0036" w:rsidP="007B01ED">
            <w:pPr>
              <w:rPr>
                <w:rFonts w:ascii="Brix Sans Light" w:hAnsi="Brix Sans Light" w:cs="Arial"/>
                <w:i/>
              </w:rPr>
            </w:pPr>
            <w:r>
              <w:rPr>
                <w:rFonts w:ascii="Brix Sans Light" w:hAnsi="Brix Sans Light" w:cs="Arial"/>
                <w:i/>
              </w:rPr>
              <w:t>Difenokonazol/</w:t>
            </w:r>
          </w:p>
          <w:p w14:paraId="5D3F88BC" w14:textId="77777777" w:rsidR="004E0036" w:rsidRPr="00F1007D" w:rsidRDefault="004E0036" w:rsidP="007B01ED">
            <w:pPr>
              <w:rPr>
                <w:rFonts w:ascii="Brix Sans Light" w:hAnsi="Brix Sans Light" w:cs="Arial"/>
                <w:i/>
              </w:rPr>
            </w:pPr>
            <w:r>
              <w:rPr>
                <w:rFonts w:ascii="Brix Sans Light" w:hAnsi="Brix Sans Light" w:cs="Arial"/>
                <w:i/>
              </w:rPr>
              <w:t>Fludioxonil</w:t>
            </w:r>
          </w:p>
        </w:tc>
        <w:tc>
          <w:tcPr>
            <w:tcW w:w="1145" w:type="pct"/>
            <w:vAlign w:val="center"/>
          </w:tcPr>
          <w:p w14:paraId="696D874F" w14:textId="77777777" w:rsidR="00AB1CFE" w:rsidRDefault="00AB1CFE" w:rsidP="007B01ED">
            <w:pPr>
              <w:rPr>
                <w:rFonts w:ascii="Brix Sans Light" w:hAnsi="Brix Sans Light" w:cs="Arial"/>
                <w:i/>
              </w:rPr>
            </w:pPr>
            <w:r>
              <w:rPr>
                <w:rFonts w:ascii="Brix Sans Light" w:hAnsi="Brix Sans Light" w:cs="Arial"/>
                <w:i/>
              </w:rPr>
              <w:t>Fluopyram/</w:t>
            </w:r>
          </w:p>
          <w:p w14:paraId="29ECDAEF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  <w:r>
              <w:rPr>
                <w:rFonts w:ascii="Brix Sans Light" w:hAnsi="Brix Sans Light" w:cs="Arial"/>
                <w:i/>
              </w:rPr>
              <w:t>Trifloxystrobin</w:t>
            </w:r>
          </w:p>
        </w:tc>
        <w:tc>
          <w:tcPr>
            <w:tcW w:w="534" w:type="pct"/>
            <w:vAlign w:val="center"/>
          </w:tcPr>
          <w:p w14:paraId="7E97D89D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09" w:type="pct"/>
            <w:vAlign w:val="center"/>
          </w:tcPr>
          <w:p w14:paraId="225DFE6A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752" w:type="pct"/>
            <w:vAlign w:val="center"/>
          </w:tcPr>
          <w:p w14:paraId="0AF5FA42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</w:tr>
      <w:tr w:rsidR="00AB1CFE" w:rsidRPr="00E21756" w14:paraId="2D1BE629" w14:textId="77777777" w:rsidTr="00FC0C18">
        <w:trPr>
          <w:trHeight w:val="641"/>
        </w:trPr>
        <w:tc>
          <w:tcPr>
            <w:tcW w:w="931" w:type="pct"/>
            <w:vAlign w:val="center"/>
          </w:tcPr>
          <w:p w14:paraId="086A6D91" w14:textId="77777777" w:rsidR="00AB1CFE" w:rsidRPr="00300CC9" w:rsidRDefault="00AB1CFE" w:rsidP="007B01ED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Klass</w:t>
            </w:r>
          </w:p>
          <w:p w14:paraId="75F9F970" w14:textId="77777777" w:rsidR="00AB1CFE" w:rsidRPr="00300CC9" w:rsidRDefault="00AB1CFE" w:rsidP="007B01ED">
            <w:pPr>
              <w:rPr>
                <w:rFonts w:ascii="Brix Sans Light" w:hAnsi="Brix Sans Light" w:cs="Arial"/>
                <w:b/>
                <w:i/>
              </w:rPr>
            </w:pPr>
          </w:p>
        </w:tc>
        <w:tc>
          <w:tcPr>
            <w:tcW w:w="1029" w:type="pct"/>
            <w:vAlign w:val="center"/>
          </w:tcPr>
          <w:p w14:paraId="11E32C82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2L</w:t>
            </w:r>
          </w:p>
        </w:tc>
        <w:tc>
          <w:tcPr>
            <w:tcW w:w="1145" w:type="pct"/>
            <w:vAlign w:val="center"/>
          </w:tcPr>
          <w:p w14:paraId="532F4394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2L</w:t>
            </w:r>
          </w:p>
        </w:tc>
        <w:tc>
          <w:tcPr>
            <w:tcW w:w="534" w:type="pct"/>
            <w:vAlign w:val="center"/>
          </w:tcPr>
          <w:p w14:paraId="57406220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09" w:type="pct"/>
            <w:vAlign w:val="center"/>
          </w:tcPr>
          <w:p w14:paraId="5C014BE7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752" w:type="pct"/>
            <w:vAlign w:val="center"/>
          </w:tcPr>
          <w:p w14:paraId="38C9B46F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</w:tr>
      <w:tr w:rsidR="00AB1CFE" w:rsidRPr="00E21756" w14:paraId="6B4C90B2" w14:textId="77777777" w:rsidTr="00FC0C18">
        <w:trPr>
          <w:trHeight w:val="641"/>
        </w:trPr>
        <w:tc>
          <w:tcPr>
            <w:tcW w:w="931" w:type="pct"/>
            <w:vAlign w:val="center"/>
          </w:tcPr>
          <w:p w14:paraId="22597296" w14:textId="77777777" w:rsidR="00AB1CFE" w:rsidRPr="00300CC9" w:rsidRDefault="00AB1CFE" w:rsidP="007B01ED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Reg nr</w:t>
            </w:r>
          </w:p>
        </w:tc>
        <w:tc>
          <w:tcPr>
            <w:tcW w:w="1029" w:type="pct"/>
            <w:vAlign w:val="center"/>
          </w:tcPr>
          <w:p w14:paraId="5C8DA71A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  <w:r>
              <w:rPr>
                <w:rFonts w:ascii="Brix Sans Light" w:hAnsi="Brix Sans Light" w:cs="Arial"/>
                <w:i/>
              </w:rPr>
              <w:t>5466</w:t>
            </w:r>
          </w:p>
        </w:tc>
        <w:tc>
          <w:tcPr>
            <w:tcW w:w="1145" w:type="pct"/>
            <w:vAlign w:val="center"/>
          </w:tcPr>
          <w:p w14:paraId="41507CA4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  <w:r>
              <w:rPr>
                <w:rFonts w:ascii="Brix Sans Light" w:hAnsi="Brix Sans Light" w:cs="Arial"/>
                <w:i/>
              </w:rPr>
              <w:t>5</w:t>
            </w:r>
            <w:r w:rsidR="00BB6CA3">
              <w:rPr>
                <w:rFonts w:ascii="Brix Sans Light" w:hAnsi="Brix Sans Light" w:cs="Arial"/>
                <w:i/>
              </w:rPr>
              <w:t>799</w:t>
            </w:r>
          </w:p>
        </w:tc>
        <w:tc>
          <w:tcPr>
            <w:tcW w:w="534" w:type="pct"/>
            <w:vAlign w:val="center"/>
          </w:tcPr>
          <w:p w14:paraId="47CA8482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09" w:type="pct"/>
            <w:vAlign w:val="center"/>
          </w:tcPr>
          <w:p w14:paraId="3F4A3C67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752" w:type="pct"/>
            <w:vAlign w:val="center"/>
          </w:tcPr>
          <w:p w14:paraId="1DFC18B5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</w:tr>
      <w:tr w:rsidR="00AB1CFE" w:rsidRPr="00E21756" w14:paraId="0FC41445" w14:textId="77777777" w:rsidTr="00FC0C18">
        <w:trPr>
          <w:trHeight w:val="641"/>
        </w:trPr>
        <w:tc>
          <w:tcPr>
            <w:tcW w:w="931" w:type="pct"/>
            <w:vAlign w:val="center"/>
          </w:tcPr>
          <w:p w14:paraId="7357FEA9" w14:textId="77777777" w:rsidR="00AB1CFE" w:rsidRPr="00300CC9" w:rsidRDefault="00AB1CFE" w:rsidP="007B01ED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Dos*</w:t>
            </w:r>
          </w:p>
        </w:tc>
        <w:tc>
          <w:tcPr>
            <w:tcW w:w="1029" w:type="pct"/>
            <w:vAlign w:val="center"/>
          </w:tcPr>
          <w:p w14:paraId="11D19F4B" w14:textId="77777777" w:rsidR="005F11E9" w:rsidRDefault="005F11E9" w:rsidP="007B01ED">
            <w:pPr>
              <w:rPr>
                <w:rFonts w:ascii="Brix Sans Light" w:hAnsi="Brix Sans Light" w:cs="Arial"/>
                <w:i/>
              </w:rPr>
            </w:pPr>
          </w:p>
          <w:p w14:paraId="31D8CA80" w14:textId="77777777" w:rsidR="00AB1CFE" w:rsidRDefault="00AB1CFE" w:rsidP="007B01ED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 xml:space="preserve">Max </w:t>
            </w:r>
            <w:proofErr w:type="gramStart"/>
            <w:r w:rsidR="005F11E9">
              <w:rPr>
                <w:rFonts w:ascii="Brix Sans Light" w:hAnsi="Brix Sans Light" w:cs="Arial"/>
                <w:i/>
              </w:rPr>
              <w:t>3</w:t>
            </w:r>
            <w:r w:rsidR="004E0036">
              <w:rPr>
                <w:rFonts w:ascii="Brix Sans Light" w:hAnsi="Brix Sans Light" w:cs="Arial"/>
                <w:i/>
              </w:rPr>
              <w:t>.</w:t>
            </w:r>
            <w:r w:rsidRPr="00F1007D">
              <w:rPr>
                <w:rFonts w:ascii="Brix Sans Light" w:hAnsi="Brix Sans Light" w:cs="Arial"/>
                <w:i/>
              </w:rPr>
              <w:t>0</w:t>
            </w:r>
            <w:proofErr w:type="gramEnd"/>
            <w:r w:rsidRPr="00F1007D">
              <w:rPr>
                <w:rFonts w:ascii="Brix Sans Light" w:hAnsi="Brix Sans Light" w:cs="Arial"/>
                <w:i/>
              </w:rPr>
              <w:t xml:space="preserve"> l/ha</w:t>
            </w:r>
          </w:p>
          <w:p w14:paraId="64DD6A90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1145" w:type="pct"/>
            <w:vAlign w:val="center"/>
          </w:tcPr>
          <w:p w14:paraId="1D4DFCE4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 xml:space="preserve">Max </w:t>
            </w:r>
            <w:r>
              <w:rPr>
                <w:rFonts w:ascii="Brix Sans Light" w:hAnsi="Brix Sans Light" w:cs="Arial"/>
                <w:i/>
              </w:rPr>
              <w:t xml:space="preserve">10 </w:t>
            </w:r>
            <w:r w:rsidRPr="00F1007D">
              <w:rPr>
                <w:rFonts w:ascii="Brix Sans Light" w:hAnsi="Brix Sans Light" w:cs="Arial"/>
                <w:i/>
              </w:rPr>
              <w:t>l/ha</w:t>
            </w:r>
          </w:p>
        </w:tc>
        <w:tc>
          <w:tcPr>
            <w:tcW w:w="534" w:type="pct"/>
            <w:vAlign w:val="center"/>
          </w:tcPr>
          <w:p w14:paraId="53EB83DB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09" w:type="pct"/>
            <w:vAlign w:val="center"/>
          </w:tcPr>
          <w:p w14:paraId="0D2E37E9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752" w:type="pct"/>
            <w:vAlign w:val="center"/>
          </w:tcPr>
          <w:p w14:paraId="4123A6D5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</w:tr>
      <w:tr w:rsidR="00AB1CFE" w:rsidRPr="00E21756" w14:paraId="4E032663" w14:textId="77777777" w:rsidTr="00FC0C18">
        <w:trPr>
          <w:trHeight w:val="641"/>
        </w:trPr>
        <w:tc>
          <w:tcPr>
            <w:tcW w:w="931" w:type="pct"/>
            <w:vAlign w:val="center"/>
          </w:tcPr>
          <w:p w14:paraId="704A5B34" w14:textId="77777777" w:rsidR="00AB1CFE" w:rsidRPr="00300CC9" w:rsidRDefault="00AB1CFE" w:rsidP="007B01ED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Tidsperiod</w:t>
            </w:r>
          </w:p>
        </w:tc>
        <w:tc>
          <w:tcPr>
            <w:tcW w:w="1029" w:type="pct"/>
            <w:vAlign w:val="center"/>
          </w:tcPr>
          <w:p w14:paraId="6F99C64F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  <w:r>
              <w:rPr>
                <w:rFonts w:ascii="Brix Sans Light" w:hAnsi="Brix Sans Light" w:cs="Arial"/>
                <w:i/>
              </w:rPr>
              <w:t>h</w:t>
            </w:r>
            <w:r w:rsidRPr="00F1007D">
              <w:rPr>
                <w:rFonts w:ascii="Brix Sans Light" w:hAnsi="Brix Sans Light" w:cs="Arial"/>
                <w:i/>
              </w:rPr>
              <w:t>östen</w:t>
            </w:r>
          </w:p>
        </w:tc>
        <w:tc>
          <w:tcPr>
            <w:tcW w:w="1145" w:type="pct"/>
            <w:vAlign w:val="center"/>
          </w:tcPr>
          <w:p w14:paraId="7959BE9B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hösten</w:t>
            </w:r>
          </w:p>
        </w:tc>
        <w:tc>
          <w:tcPr>
            <w:tcW w:w="534" w:type="pct"/>
            <w:vAlign w:val="center"/>
          </w:tcPr>
          <w:p w14:paraId="02F22E88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09" w:type="pct"/>
            <w:vAlign w:val="center"/>
          </w:tcPr>
          <w:p w14:paraId="1FEFD261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752" w:type="pct"/>
            <w:vAlign w:val="center"/>
          </w:tcPr>
          <w:p w14:paraId="4E6684D8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</w:tr>
      <w:tr w:rsidR="00AB1CFE" w:rsidRPr="00E21756" w14:paraId="068FCDC2" w14:textId="77777777" w:rsidTr="00FC0C18">
        <w:trPr>
          <w:trHeight w:val="641"/>
        </w:trPr>
        <w:tc>
          <w:tcPr>
            <w:tcW w:w="931" w:type="pct"/>
            <w:vAlign w:val="center"/>
          </w:tcPr>
          <w:p w14:paraId="69E48E96" w14:textId="77777777" w:rsidR="00AB1CFE" w:rsidRPr="00300CC9" w:rsidRDefault="00AB1CFE" w:rsidP="007B01ED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Syfte med b</w:t>
            </w:r>
            <w:r w:rsidRPr="00300CC9">
              <w:rPr>
                <w:rFonts w:ascii="Brix Sans Light" w:hAnsi="Brix Sans Light" w:cs="Arial"/>
                <w:b/>
                <w:i/>
              </w:rPr>
              <w:t>e</w:t>
            </w:r>
            <w:r w:rsidRPr="00300CC9">
              <w:rPr>
                <w:rFonts w:ascii="Brix Sans Light" w:hAnsi="Brix Sans Light" w:cs="Arial"/>
                <w:b/>
                <w:i/>
              </w:rPr>
              <w:t xml:space="preserve">kämpning </w:t>
            </w:r>
          </w:p>
        </w:tc>
        <w:tc>
          <w:tcPr>
            <w:tcW w:w="1029" w:type="pct"/>
            <w:vAlign w:val="center"/>
          </w:tcPr>
          <w:p w14:paraId="003EFC8B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Att efter IPM* åtgärder hålla bort skadesvampar</w:t>
            </w:r>
          </w:p>
        </w:tc>
        <w:tc>
          <w:tcPr>
            <w:tcW w:w="1145" w:type="pct"/>
            <w:vAlign w:val="center"/>
          </w:tcPr>
          <w:p w14:paraId="0B6B1121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Att efter IPM* åtgä</w:t>
            </w:r>
            <w:r w:rsidRPr="00F1007D">
              <w:rPr>
                <w:rFonts w:ascii="Brix Sans Light" w:hAnsi="Brix Sans Light" w:cs="Arial"/>
                <w:i/>
              </w:rPr>
              <w:t>r</w:t>
            </w:r>
            <w:r w:rsidRPr="00F1007D">
              <w:rPr>
                <w:rFonts w:ascii="Brix Sans Light" w:hAnsi="Brix Sans Light" w:cs="Arial"/>
                <w:i/>
              </w:rPr>
              <w:t>der hålla bort skadesvampar</w:t>
            </w:r>
          </w:p>
        </w:tc>
        <w:tc>
          <w:tcPr>
            <w:tcW w:w="534" w:type="pct"/>
            <w:vAlign w:val="center"/>
          </w:tcPr>
          <w:p w14:paraId="257CCE0C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09" w:type="pct"/>
            <w:vAlign w:val="center"/>
          </w:tcPr>
          <w:p w14:paraId="3FF966E9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752" w:type="pct"/>
            <w:vAlign w:val="center"/>
          </w:tcPr>
          <w:p w14:paraId="5DEDCAF4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</w:tr>
      <w:tr w:rsidR="00AB1CFE" w:rsidRPr="00E21756" w14:paraId="33ACB464" w14:textId="77777777" w:rsidTr="00FC0C18">
        <w:trPr>
          <w:trHeight w:val="641"/>
        </w:trPr>
        <w:tc>
          <w:tcPr>
            <w:tcW w:w="931" w:type="pct"/>
            <w:vAlign w:val="center"/>
          </w:tcPr>
          <w:p w14:paraId="55D53A28" w14:textId="77777777" w:rsidR="00AB1CFE" w:rsidRPr="00300CC9" w:rsidRDefault="00AB1CFE" w:rsidP="007B01ED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Del av bana som bekä</w:t>
            </w:r>
            <w:r w:rsidRPr="00300CC9">
              <w:rPr>
                <w:rFonts w:ascii="Brix Sans Light" w:hAnsi="Brix Sans Light" w:cs="Arial"/>
                <w:b/>
                <w:i/>
              </w:rPr>
              <w:t>m</w:t>
            </w:r>
            <w:r w:rsidRPr="00300CC9">
              <w:rPr>
                <w:rFonts w:ascii="Brix Sans Light" w:hAnsi="Brix Sans Light" w:cs="Arial"/>
                <w:b/>
                <w:i/>
              </w:rPr>
              <w:t>pas</w:t>
            </w:r>
          </w:p>
        </w:tc>
        <w:tc>
          <w:tcPr>
            <w:tcW w:w="1029" w:type="pct"/>
            <w:vAlign w:val="center"/>
          </w:tcPr>
          <w:p w14:paraId="7024F096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Greener</w:t>
            </w:r>
          </w:p>
        </w:tc>
        <w:tc>
          <w:tcPr>
            <w:tcW w:w="1145" w:type="pct"/>
            <w:vAlign w:val="center"/>
          </w:tcPr>
          <w:p w14:paraId="542EA573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Greener</w:t>
            </w:r>
          </w:p>
        </w:tc>
        <w:tc>
          <w:tcPr>
            <w:tcW w:w="534" w:type="pct"/>
            <w:vAlign w:val="center"/>
          </w:tcPr>
          <w:p w14:paraId="1C8E0977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09" w:type="pct"/>
            <w:vAlign w:val="center"/>
          </w:tcPr>
          <w:p w14:paraId="100DE829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752" w:type="pct"/>
            <w:vAlign w:val="center"/>
          </w:tcPr>
          <w:p w14:paraId="00901CC7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</w:tr>
      <w:tr w:rsidR="00AB1CFE" w:rsidRPr="00E21756" w14:paraId="31253236" w14:textId="77777777" w:rsidTr="00FC0C18">
        <w:trPr>
          <w:trHeight w:val="641"/>
        </w:trPr>
        <w:tc>
          <w:tcPr>
            <w:tcW w:w="931" w:type="pct"/>
            <w:vAlign w:val="center"/>
          </w:tcPr>
          <w:p w14:paraId="03913FB8" w14:textId="77777777" w:rsidR="00AB1CFE" w:rsidRPr="00300CC9" w:rsidRDefault="00AB1CFE" w:rsidP="007B01ED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Ev. markerat omr</w:t>
            </w:r>
            <w:r w:rsidRPr="00300CC9">
              <w:rPr>
                <w:rFonts w:ascii="Brix Sans Light" w:hAnsi="Brix Sans Light" w:cs="Arial"/>
                <w:b/>
                <w:i/>
              </w:rPr>
              <w:t>å</w:t>
            </w:r>
            <w:r w:rsidRPr="00300CC9">
              <w:rPr>
                <w:rFonts w:ascii="Brix Sans Light" w:hAnsi="Brix Sans Light" w:cs="Arial"/>
                <w:b/>
                <w:i/>
              </w:rPr>
              <w:t>de på kartan</w:t>
            </w:r>
          </w:p>
        </w:tc>
        <w:tc>
          <w:tcPr>
            <w:tcW w:w="1029" w:type="pct"/>
            <w:vAlign w:val="center"/>
          </w:tcPr>
          <w:p w14:paraId="76461739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Se bifogad karta</w:t>
            </w:r>
          </w:p>
        </w:tc>
        <w:tc>
          <w:tcPr>
            <w:tcW w:w="1145" w:type="pct"/>
            <w:vAlign w:val="center"/>
          </w:tcPr>
          <w:p w14:paraId="79F5CFB1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Se bifogad karta</w:t>
            </w:r>
          </w:p>
        </w:tc>
        <w:tc>
          <w:tcPr>
            <w:tcW w:w="534" w:type="pct"/>
            <w:vAlign w:val="center"/>
          </w:tcPr>
          <w:p w14:paraId="662DA3C6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09" w:type="pct"/>
            <w:vAlign w:val="center"/>
          </w:tcPr>
          <w:p w14:paraId="7FF0C11C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752" w:type="pct"/>
            <w:vAlign w:val="center"/>
          </w:tcPr>
          <w:p w14:paraId="522D5BBD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</w:tr>
      <w:tr w:rsidR="00AB1CFE" w:rsidRPr="00E21756" w14:paraId="4A63A3D0" w14:textId="77777777" w:rsidTr="00FC0C18">
        <w:trPr>
          <w:trHeight w:val="641"/>
        </w:trPr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14:paraId="7B03FF34" w14:textId="77777777" w:rsidR="00AB1CFE" w:rsidRPr="00300CC9" w:rsidRDefault="00AB1CFE" w:rsidP="007B01ED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Areal som ska bekä</w:t>
            </w:r>
            <w:r w:rsidRPr="00300CC9">
              <w:rPr>
                <w:rFonts w:ascii="Brix Sans Light" w:hAnsi="Brix Sans Light" w:cs="Arial"/>
                <w:b/>
                <w:i/>
              </w:rPr>
              <w:t>m</w:t>
            </w:r>
            <w:r w:rsidRPr="00300CC9">
              <w:rPr>
                <w:rFonts w:ascii="Brix Sans Light" w:hAnsi="Brix Sans Light" w:cs="Arial"/>
                <w:b/>
                <w:i/>
              </w:rPr>
              <w:t>pas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636279EE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 xml:space="preserve"> Ca 1 ha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14:paraId="53EC8C08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  <w:r w:rsidRPr="00F1007D">
              <w:rPr>
                <w:rFonts w:ascii="Brix Sans Light" w:hAnsi="Brix Sans Light" w:cs="Arial"/>
                <w:i/>
              </w:rPr>
              <w:t>Ca 1 ha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14:paraId="34C4F050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14:paraId="02440C00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14:paraId="078D14CD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</w:tr>
      <w:tr w:rsidR="00AB1CFE" w:rsidRPr="00E21756" w14:paraId="55D63087" w14:textId="77777777" w:rsidTr="00FC0C18">
        <w:trPr>
          <w:trHeight w:val="641"/>
        </w:trPr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14:paraId="6B903AE4" w14:textId="77777777" w:rsidR="00AB1CFE" w:rsidRPr="00300CC9" w:rsidRDefault="00AB1CFE" w:rsidP="007B01ED">
            <w:pPr>
              <w:rPr>
                <w:rFonts w:ascii="Brix Sans Light" w:hAnsi="Brix Sans Light" w:cs="Arial"/>
                <w:b/>
                <w:i/>
              </w:rPr>
            </w:pPr>
            <w:r w:rsidRPr="00300CC9">
              <w:rPr>
                <w:rFonts w:ascii="Brix Sans Light" w:hAnsi="Brix Sans Light" w:cs="Arial"/>
                <w:b/>
                <w:i/>
              </w:rPr>
              <w:t>Bekämpning sker mot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173033AB" w14:textId="77777777" w:rsidR="00AB1CFE" w:rsidRPr="00BF794B" w:rsidRDefault="00AB1CFE" w:rsidP="007B01ED">
            <w:pPr>
              <w:rPr>
                <w:rFonts w:ascii="Brix Sans Light" w:hAnsi="Brix Sans Light" w:cs="Arial"/>
                <w:b/>
                <w:i/>
                <w:lang w:val="en-GB"/>
              </w:rPr>
            </w:pPr>
            <w:r w:rsidRPr="00BF794B">
              <w:rPr>
                <w:rFonts w:ascii="Brix Sans Light" w:hAnsi="Brix Sans Light" w:cs="Arial"/>
                <w:b/>
                <w:i/>
                <w:lang w:val="en-GB"/>
              </w:rPr>
              <w:t>Snömögel</w:t>
            </w:r>
          </w:p>
          <w:p w14:paraId="2F3ADDE5" w14:textId="77777777" w:rsidR="00AB1CFE" w:rsidRPr="00BF794B" w:rsidRDefault="00AB1CFE" w:rsidP="007B01ED">
            <w:pPr>
              <w:rPr>
                <w:rFonts w:ascii="Brix Sans Light" w:hAnsi="Brix Sans Light" w:cs="Arial"/>
                <w:i/>
                <w:lang w:val="en-GB"/>
              </w:rPr>
            </w:pPr>
            <w:r w:rsidRPr="00BF794B">
              <w:rPr>
                <w:rFonts w:ascii="Brix Sans Light" w:hAnsi="Brix Sans Light" w:cs="Arial"/>
                <w:i/>
                <w:lang w:val="en-GB"/>
              </w:rPr>
              <w:t>Microdocium Nivale</w:t>
            </w:r>
          </w:p>
          <w:p w14:paraId="005F6B91" w14:textId="77777777" w:rsidR="005F11E9" w:rsidRPr="00BF794B" w:rsidRDefault="005F11E9" w:rsidP="007B01ED">
            <w:pPr>
              <w:rPr>
                <w:rFonts w:ascii="Brix Sans Light" w:hAnsi="Brix Sans Light" w:cs="Arial"/>
                <w:b/>
                <w:i/>
                <w:lang w:val="en-GB"/>
              </w:rPr>
            </w:pPr>
            <w:r w:rsidRPr="00BF794B">
              <w:rPr>
                <w:rFonts w:ascii="Brix Sans Light" w:hAnsi="Brix Sans Light" w:cs="Arial"/>
                <w:b/>
                <w:i/>
                <w:lang w:val="en-GB"/>
              </w:rPr>
              <w:t>Dollar Spot</w:t>
            </w:r>
          </w:p>
          <w:p w14:paraId="67AE5731" w14:textId="77777777" w:rsidR="005F11E9" w:rsidRPr="00BF794B" w:rsidRDefault="004E0036" w:rsidP="007B01ED">
            <w:pPr>
              <w:rPr>
                <w:rFonts w:ascii="Brix Sans Light" w:hAnsi="Brix Sans Light" w:cs="Arial"/>
                <w:i/>
                <w:lang w:val="en-GB"/>
              </w:rPr>
            </w:pPr>
            <w:r w:rsidRPr="00BF794B">
              <w:rPr>
                <w:rFonts w:ascii="Brix Sans Light" w:hAnsi="Brix Sans Light" w:cs="Arial"/>
                <w:i/>
                <w:lang w:val="en-GB"/>
              </w:rPr>
              <w:t>Sclerotinia Homoeocarpa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14:paraId="2653D183" w14:textId="77777777" w:rsidR="00AB1CFE" w:rsidRPr="004E0036" w:rsidRDefault="00AB1CFE" w:rsidP="007B01ED">
            <w:pPr>
              <w:rPr>
                <w:rFonts w:ascii="Brix Sans Light" w:hAnsi="Brix Sans Light" w:cs="Arial"/>
                <w:b/>
                <w:i/>
              </w:rPr>
            </w:pPr>
            <w:r w:rsidRPr="004E0036">
              <w:rPr>
                <w:rFonts w:ascii="Brix Sans Light" w:hAnsi="Brix Sans Light" w:cs="Arial"/>
                <w:b/>
                <w:i/>
              </w:rPr>
              <w:t xml:space="preserve">Snömögel </w:t>
            </w:r>
          </w:p>
          <w:p w14:paraId="7899673A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  <w:r>
              <w:rPr>
                <w:rFonts w:ascii="Brix Sans Light" w:hAnsi="Brix Sans Light" w:cs="Arial"/>
                <w:i/>
              </w:rPr>
              <w:t>Microdocium Nivale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14:paraId="301A17B4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14:paraId="740C2323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14:paraId="10ACF240" w14:textId="77777777" w:rsidR="00AB1CFE" w:rsidRPr="00F1007D" w:rsidRDefault="00AB1CFE" w:rsidP="007B01ED">
            <w:pPr>
              <w:rPr>
                <w:rFonts w:ascii="Brix Sans Light" w:hAnsi="Brix Sans Light" w:cs="Arial"/>
                <w:i/>
              </w:rPr>
            </w:pPr>
          </w:p>
        </w:tc>
      </w:tr>
      <w:tr w:rsidR="00AB1CFE" w:rsidRPr="00E21756" w14:paraId="3A5A12F8" w14:textId="77777777" w:rsidTr="00FC0C18">
        <w:trPr>
          <w:trHeight w:val="798"/>
        </w:trPr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109C7D" w14:textId="77777777" w:rsidR="00AB1CFE" w:rsidRPr="00E21756" w:rsidRDefault="00AB1CFE" w:rsidP="007B01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501B09" w14:textId="77777777" w:rsidR="00AB1CFE" w:rsidRPr="00E21756" w:rsidRDefault="00AB1CFE" w:rsidP="007B01E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2A07E1" w14:textId="77777777" w:rsidR="00AB1CFE" w:rsidRPr="00E21756" w:rsidRDefault="00AB1CFE" w:rsidP="007B01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7D13E2" w14:textId="77777777" w:rsidR="00AB1CFE" w:rsidRPr="00E21756" w:rsidRDefault="00AB1CFE" w:rsidP="007B01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70BA70" w14:textId="77777777" w:rsidR="00AB1CFE" w:rsidRPr="00E21756" w:rsidRDefault="00AB1CFE" w:rsidP="007B01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D45C3" w14:textId="77777777" w:rsidR="00AB1CFE" w:rsidRPr="00E21756" w:rsidRDefault="00AB1CFE" w:rsidP="007B01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CFE" w:rsidRPr="00E21756" w14:paraId="5EEAD677" w14:textId="77777777" w:rsidTr="00C97D6A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98B9" w14:textId="77777777" w:rsidR="00AB1CFE" w:rsidRDefault="00AB1CFE" w:rsidP="007B01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*S</w:t>
            </w:r>
            <w:r w:rsidRPr="001C32B6">
              <w:rPr>
                <w:rFonts w:ascii="Arial" w:hAnsi="Arial" w:cs="Arial"/>
                <w:sz w:val="22"/>
                <w:szCs w:val="22"/>
              </w:rPr>
              <w:t xml:space="preserve">ka anges som det är angivet på etiketten </w:t>
            </w:r>
          </w:p>
          <w:p w14:paraId="286DC8E0" w14:textId="77777777" w:rsidR="00AB1CFE" w:rsidRPr="001C32B6" w:rsidRDefault="00AB1CFE" w:rsidP="007B01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ytterligare produktfakta på bifogat Info.blad</w:t>
            </w:r>
          </w:p>
          <w:p w14:paraId="16C000C9" w14:textId="77777777" w:rsidR="00AB1CFE" w:rsidRPr="00E21756" w:rsidRDefault="00AB1CFE" w:rsidP="007B01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327CF4" w14:textId="77777777" w:rsidR="007E71A0" w:rsidRDefault="007E71A0" w:rsidP="002045AA">
      <w:pPr>
        <w:rPr>
          <w:rFonts w:ascii="Arial" w:hAnsi="Arial" w:cs="Arial"/>
          <w:b/>
          <w:bCs/>
        </w:rPr>
      </w:pPr>
    </w:p>
    <w:p w14:paraId="15F081CC" w14:textId="77777777" w:rsidR="002045AA" w:rsidRPr="00FC0C18" w:rsidRDefault="00FC0C18" w:rsidP="002045A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br w:type="page"/>
      </w:r>
      <w:r w:rsidR="002045AA" w:rsidRPr="00FC0C18">
        <w:rPr>
          <w:rFonts w:ascii="Arial" w:hAnsi="Arial" w:cs="Arial"/>
          <w:b/>
          <w:bCs/>
          <w:sz w:val="28"/>
          <w:szCs w:val="28"/>
        </w:rPr>
        <w:lastRenderedPageBreak/>
        <w:t>IPM</w:t>
      </w:r>
      <w:r w:rsidRPr="00FC0C18">
        <w:rPr>
          <w:rFonts w:ascii="Arial" w:hAnsi="Arial" w:cs="Arial"/>
          <w:b/>
          <w:bCs/>
          <w:sz w:val="28"/>
          <w:szCs w:val="28"/>
        </w:rPr>
        <w:t xml:space="preserve"> – integrerat växtskydd</w:t>
      </w:r>
    </w:p>
    <w:p w14:paraId="46B02AFA" w14:textId="77777777" w:rsidR="00FC0C18" w:rsidRDefault="00FC0C18" w:rsidP="002045AA">
      <w:pPr>
        <w:rPr>
          <w:rFonts w:ascii="Arial" w:hAnsi="Arial" w:cs="Arial"/>
          <w:bCs/>
        </w:rPr>
      </w:pPr>
    </w:p>
    <w:p w14:paraId="6F6D97AD" w14:textId="77777777" w:rsidR="002045AA" w:rsidRPr="002045AA" w:rsidRDefault="00FC0C18" w:rsidP="002045A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Sedan </w:t>
      </w:r>
      <w:r w:rsidR="002045AA" w:rsidRPr="002045AA">
        <w:rPr>
          <w:rFonts w:ascii="Arial" w:hAnsi="Arial" w:cs="Arial"/>
          <w:bCs/>
        </w:rPr>
        <w:t>1 februari 2016 är det klart vilka krav dokumentationen ska up</w:t>
      </w:r>
      <w:r w:rsidR="002045AA" w:rsidRPr="002045AA">
        <w:rPr>
          <w:rFonts w:ascii="Arial" w:hAnsi="Arial" w:cs="Arial"/>
          <w:bCs/>
        </w:rPr>
        <w:t>p</w:t>
      </w:r>
      <w:r w:rsidR="002045AA" w:rsidRPr="002045AA">
        <w:rPr>
          <w:rFonts w:ascii="Arial" w:hAnsi="Arial" w:cs="Arial"/>
          <w:bCs/>
        </w:rPr>
        <w:t xml:space="preserve">fylla. Det är </w:t>
      </w:r>
      <w:r w:rsidR="00BF794B">
        <w:rPr>
          <w:rFonts w:ascii="Arial" w:hAnsi="Arial" w:cs="Arial"/>
          <w:bCs/>
        </w:rPr>
        <w:t>bl</w:t>
      </w:r>
      <w:r>
        <w:rPr>
          <w:rFonts w:ascii="Arial" w:hAnsi="Arial" w:cs="Arial"/>
          <w:bCs/>
        </w:rPr>
        <w:t>.</w:t>
      </w:r>
      <w:r w:rsidR="00BF794B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>.</w:t>
      </w:r>
      <w:r w:rsidR="00BF794B">
        <w:rPr>
          <w:rFonts w:ascii="Arial" w:hAnsi="Arial" w:cs="Arial"/>
          <w:bCs/>
        </w:rPr>
        <w:t xml:space="preserve"> </w:t>
      </w:r>
      <w:r w:rsidR="002045AA" w:rsidRPr="002045AA">
        <w:rPr>
          <w:rFonts w:ascii="Arial" w:hAnsi="Arial" w:cs="Arial"/>
          <w:bCs/>
        </w:rPr>
        <w:t>krav på att anteckna i vilket syfte en behandling med växtskydd</w:t>
      </w:r>
      <w:r w:rsidR="002045AA" w:rsidRPr="002045AA">
        <w:rPr>
          <w:rFonts w:ascii="Arial" w:hAnsi="Arial" w:cs="Arial"/>
          <w:bCs/>
        </w:rPr>
        <w:t>s</w:t>
      </w:r>
      <w:r w:rsidR="002045AA" w:rsidRPr="002045AA">
        <w:rPr>
          <w:rFonts w:ascii="Arial" w:hAnsi="Arial" w:cs="Arial"/>
          <w:bCs/>
        </w:rPr>
        <w:t xml:space="preserve">medel har skett. </w:t>
      </w:r>
    </w:p>
    <w:p w14:paraId="5A60C666" w14:textId="77777777" w:rsidR="002045AA" w:rsidRPr="002045AA" w:rsidRDefault="002045AA" w:rsidP="002045AA">
      <w:pPr>
        <w:rPr>
          <w:rFonts w:ascii="Arial" w:hAnsi="Arial" w:cs="Arial"/>
          <w:bCs/>
        </w:rPr>
      </w:pPr>
    </w:p>
    <w:p w14:paraId="4DA82F50" w14:textId="77777777" w:rsidR="007B5663" w:rsidRDefault="00725BE5" w:rsidP="002045A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Orsaken till</w:t>
      </w:r>
      <w:r w:rsidR="002045AA" w:rsidRPr="002045AA">
        <w:rPr>
          <w:rFonts w:ascii="Arial" w:hAnsi="Arial" w:cs="Arial"/>
          <w:bCs/>
        </w:rPr>
        <w:t xml:space="preserve"> bekämpningen</w:t>
      </w:r>
      <w:r w:rsidR="007B5663">
        <w:rPr>
          <w:rFonts w:ascii="Arial" w:hAnsi="Arial" w:cs="Arial"/>
          <w:bCs/>
        </w:rPr>
        <w:t xml:space="preserve"> ska anges</w:t>
      </w:r>
      <w:r w:rsidR="002045AA" w:rsidRPr="002045AA">
        <w:rPr>
          <w:rFonts w:ascii="Arial" w:hAnsi="Arial" w:cs="Arial"/>
          <w:bCs/>
        </w:rPr>
        <w:t>, till exempel bekämpning av svamp, insekter, ogräs, tillväxtreglering eller liknande. I arbete</w:t>
      </w:r>
      <w:r>
        <w:rPr>
          <w:rFonts w:ascii="Arial" w:hAnsi="Arial" w:cs="Arial"/>
          <w:bCs/>
        </w:rPr>
        <w:t xml:space="preserve">t </w:t>
      </w:r>
      <w:r w:rsidR="002045AA" w:rsidRPr="002045AA">
        <w:rPr>
          <w:rFonts w:ascii="Arial" w:hAnsi="Arial" w:cs="Arial"/>
          <w:bCs/>
        </w:rPr>
        <w:t xml:space="preserve">med integrerat växtskydd kan </w:t>
      </w:r>
      <w:r>
        <w:rPr>
          <w:rFonts w:ascii="Arial" w:hAnsi="Arial" w:cs="Arial"/>
          <w:bCs/>
        </w:rPr>
        <w:t>man</w:t>
      </w:r>
      <w:r w:rsidR="002045AA" w:rsidRPr="002045AA">
        <w:rPr>
          <w:rFonts w:ascii="Arial" w:hAnsi="Arial" w:cs="Arial"/>
          <w:bCs/>
        </w:rPr>
        <w:t xml:space="preserve"> ha nytta av att anteckna mer noggrant </w:t>
      </w:r>
      <w:r w:rsidR="007B5663">
        <w:rPr>
          <w:rFonts w:ascii="Arial" w:hAnsi="Arial" w:cs="Arial"/>
          <w:bCs/>
        </w:rPr>
        <w:t>som bakgrund i kommande skötsel.</w:t>
      </w:r>
    </w:p>
    <w:p w14:paraId="482BFE5B" w14:textId="77777777" w:rsidR="002045AA" w:rsidRPr="002045AA" w:rsidRDefault="007B5663" w:rsidP="002045AA">
      <w:pPr>
        <w:rPr>
          <w:rFonts w:ascii="Arial" w:hAnsi="Arial" w:cs="Arial"/>
          <w:bCs/>
        </w:rPr>
      </w:pPr>
      <w:r w:rsidRPr="002045AA">
        <w:rPr>
          <w:rFonts w:ascii="Arial" w:hAnsi="Arial" w:cs="Arial"/>
          <w:bCs/>
        </w:rPr>
        <w:t xml:space="preserve"> </w:t>
      </w:r>
    </w:p>
    <w:p w14:paraId="5AC9D148" w14:textId="77777777" w:rsidR="002045AA" w:rsidRPr="002045AA" w:rsidRDefault="002045AA" w:rsidP="002045AA">
      <w:pPr>
        <w:rPr>
          <w:rFonts w:ascii="Arial" w:hAnsi="Arial" w:cs="Arial"/>
          <w:bCs/>
        </w:rPr>
      </w:pPr>
      <w:r w:rsidRPr="002045AA">
        <w:rPr>
          <w:rFonts w:ascii="Arial" w:hAnsi="Arial" w:cs="Arial"/>
          <w:bCs/>
        </w:rPr>
        <w:t>Även om det inte är ett krav är det även lämpligt att ange vilka övriga föreby</w:t>
      </w:r>
      <w:r w:rsidRPr="002045AA">
        <w:rPr>
          <w:rFonts w:ascii="Arial" w:hAnsi="Arial" w:cs="Arial"/>
          <w:bCs/>
        </w:rPr>
        <w:t>g</w:t>
      </w:r>
      <w:r w:rsidRPr="002045AA">
        <w:rPr>
          <w:rFonts w:ascii="Arial" w:hAnsi="Arial" w:cs="Arial"/>
          <w:bCs/>
        </w:rPr>
        <w:t>gande åtgärder man gjort för att motverka skadegöraren</w:t>
      </w:r>
      <w:r w:rsidR="007B5663">
        <w:rPr>
          <w:rFonts w:ascii="Arial" w:hAnsi="Arial" w:cs="Arial"/>
          <w:bCs/>
        </w:rPr>
        <w:t xml:space="preserve"> </w:t>
      </w:r>
      <w:r w:rsidRPr="002045AA">
        <w:rPr>
          <w:rFonts w:ascii="Arial" w:hAnsi="Arial" w:cs="Arial"/>
          <w:bCs/>
        </w:rPr>
        <w:t xml:space="preserve">eller andra åtgärder som stärker gräset. </w:t>
      </w:r>
    </w:p>
    <w:p w14:paraId="0B6EAA66" w14:textId="77777777" w:rsidR="00A55FA9" w:rsidRDefault="00A55FA9" w:rsidP="00976416">
      <w:pPr>
        <w:rPr>
          <w:rFonts w:ascii="Arial" w:hAnsi="Arial" w:cs="Arial"/>
          <w:b/>
          <w:sz w:val="28"/>
          <w:szCs w:val="28"/>
        </w:rPr>
      </w:pPr>
    </w:p>
    <w:p w14:paraId="2F8BCC78" w14:textId="77777777" w:rsidR="00463E9A" w:rsidRDefault="00463E9A" w:rsidP="00976416">
      <w:pPr>
        <w:rPr>
          <w:rFonts w:ascii="Arial" w:hAnsi="Arial" w:cs="Arial"/>
        </w:rPr>
      </w:pPr>
      <w:r w:rsidRPr="00463E9A">
        <w:rPr>
          <w:rFonts w:ascii="Arial" w:hAnsi="Arial" w:cs="Arial"/>
        </w:rPr>
        <w:t>*Med IPM</w:t>
      </w:r>
      <w:r w:rsidR="00FC0C18">
        <w:rPr>
          <w:rFonts w:ascii="Arial" w:hAnsi="Arial" w:cs="Arial"/>
        </w:rPr>
        <w:t>-</w:t>
      </w:r>
      <w:r w:rsidRPr="00463E9A">
        <w:rPr>
          <w:rFonts w:ascii="Arial" w:hAnsi="Arial" w:cs="Arial"/>
        </w:rPr>
        <w:t>åtgärder menas i golfens fall</w:t>
      </w:r>
      <w:r w:rsidR="007B5663">
        <w:rPr>
          <w:rFonts w:ascii="Arial" w:hAnsi="Arial" w:cs="Arial"/>
        </w:rPr>
        <w:t xml:space="preserve"> bl</w:t>
      </w:r>
      <w:r w:rsidR="00FC0C18">
        <w:rPr>
          <w:rFonts w:ascii="Arial" w:hAnsi="Arial" w:cs="Arial"/>
        </w:rPr>
        <w:t>and annat</w:t>
      </w:r>
      <w:r>
        <w:rPr>
          <w:rFonts w:ascii="Arial" w:hAnsi="Arial" w:cs="Arial"/>
        </w:rPr>
        <w:t>:</w:t>
      </w:r>
    </w:p>
    <w:p w14:paraId="212FE107" w14:textId="77777777" w:rsidR="005F6530" w:rsidRPr="00463E9A" w:rsidRDefault="00463E9A" w:rsidP="00976416">
      <w:pPr>
        <w:rPr>
          <w:rFonts w:ascii="Arial" w:hAnsi="Arial" w:cs="Arial"/>
        </w:rPr>
      </w:pPr>
      <w:r w:rsidRPr="00463E9A">
        <w:rPr>
          <w:rFonts w:ascii="Arial" w:hAnsi="Arial" w:cs="Arial"/>
        </w:rPr>
        <w:t xml:space="preserve"> </w:t>
      </w:r>
    </w:p>
    <w:p w14:paraId="44D87D52" w14:textId="77777777" w:rsidR="00463E9A" w:rsidRPr="00463E9A" w:rsidRDefault="00463E9A" w:rsidP="00F1007D">
      <w:pPr>
        <w:numPr>
          <w:ilvl w:val="0"/>
          <w:numId w:val="10"/>
        </w:numPr>
        <w:rPr>
          <w:rFonts w:ascii="Arial" w:hAnsi="Arial" w:cs="Arial"/>
        </w:rPr>
      </w:pPr>
      <w:r w:rsidRPr="00463E9A">
        <w:rPr>
          <w:rFonts w:ascii="Arial" w:hAnsi="Arial" w:cs="Arial"/>
        </w:rPr>
        <w:t xml:space="preserve">Balanserad gödsling </w:t>
      </w:r>
    </w:p>
    <w:p w14:paraId="404C79F9" w14:textId="77777777" w:rsidR="005F6530" w:rsidRPr="00463E9A" w:rsidRDefault="00463E9A" w:rsidP="00F1007D">
      <w:pPr>
        <w:numPr>
          <w:ilvl w:val="0"/>
          <w:numId w:val="10"/>
        </w:numPr>
        <w:rPr>
          <w:rFonts w:ascii="Arial" w:hAnsi="Arial" w:cs="Arial"/>
        </w:rPr>
      </w:pPr>
      <w:r w:rsidRPr="00463E9A">
        <w:rPr>
          <w:rFonts w:ascii="Arial" w:hAnsi="Arial" w:cs="Arial"/>
        </w:rPr>
        <w:t>”</w:t>
      </w:r>
      <w:r w:rsidR="00FC0C18">
        <w:rPr>
          <w:rFonts w:ascii="Arial" w:hAnsi="Arial" w:cs="Arial"/>
        </w:rPr>
        <w:t>O</w:t>
      </w:r>
      <w:r w:rsidR="002A0413">
        <w:rPr>
          <w:rFonts w:ascii="Arial" w:hAnsi="Arial" w:cs="Arial"/>
        </w:rPr>
        <w:t>ptimerad</w:t>
      </w:r>
      <w:r w:rsidRPr="00463E9A">
        <w:rPr>
          <w:rFonts w:ascii="Arial" w:hAnsi="Arial" w:cs="Arial"/>
        </w:rPr>
        <w:t>” mängd vatten baserad på vilken typ av gräs man har</w:t>
      </w:r>
    </w:p>
    <w:p w14:paraId="50F00E5D" w14:textId="77777777" w:rsidR="00463E9A" w:rsidRPr="00463E9A" w:rsidRDefault="00463E9A" w:rsidP="00F1007D">
      <w:pPr>
        <w:numPr>
          <w:ilvl w:val="0"/>
          <w:numId w:val="10"/>
        </w:numPr>
        <w:rPr>
          <w:rFonts w:ascii="Arial" w:hAnsi="Arial" w:cs="Arial"/>
        </w:rPr>
      </w:pPr>
      <w:r w:rsidRPr="00463E9A">
        <w:rPr>
          <w:rFonts w:ascii="Arial" w:hAnsi="Arial" w:cs="Arial"/>
        </w:rPr>
        <w:t>Daggning på hösten</w:t>
      </w:r>
    </w:p>
    <w:p w14:paraId="2463D583" w14:textId="77777777" w:rsidR="00463E9A" w:rsidRDefault="00463E9A" w:rsidP="00F1007D">
      <w:pPr>
        <w:numPr>
          <w:ilvl w:val="0"/>
          <w:numId w:val="10"/>
        </w:numPr>
        <w:rPr>
          <w:rFonts w:ascii="Arial" w:hAnsi="Arial" w:cs="Arial"/>
        </w:rPr>
      </w:pPr>
      <w:r w:rsidRPr="00463E9A">
        <w:rPr>
          <w:rFonts w:ascii="Arial" w:hAnsi="Arial" w:cs="Arial"/>
        </w:rPr>
        <w:t xml:space="preserve">Vassa redskap (klippare) </w:t>
      </w:r>
    </w:p>
    <w:p w14:paraId="2502C042" w14:textId="77777777" w:rsidR="002A0413" w:rsidRDefault="00463E9A" w:rsidP="00F1007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Kontroll</w:t>
      </w:r>
      <w:r w:rsidR="007B56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på thatchskiktet</w:t>
      </w:r>
    </w:p>
    <w:p w14:paraId="75966A42" w14:textId="77777777" w:rsidR="00463E9A" w:rsidRDefault="002A0413" w:rsidP="00F1007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Minimera skugga </w:t>
      </w:r>
      <w:r w:rsidR="00463E9A">
        <w:rPr>
          <w:rFonts w:ascii="Arial" w:hAnsi="Arial" w:cs="Arial"/>
        </w:rPr>
        <w:t xml:space="preserve"> </w:t>
      </w:r>
    </w:p>
    <w:p w14:paraId="26774E5B" w14:textId="77777777" w:rsidR="00FC0C18" w:rsidRDefault="00FC0C18" w:rsidP="00982043">
      <w:pPr>
        <w:rPr>
          <w:rFonts w:ascii="Arial" w:hAnsi="Arial" w:cs="Arial"/>
        </w:rPr>
      </w:pPr>
    </w:p>
    <w:p w14:paraId="4A05AD95" w14:textId="77777777" w:rsidR="007D40C1" w:rsidRDefault="00982043" w:rsidP="009820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arbetar i möjligaste mån efter </w:t>
      </w:r>
      <w:r w:rsidR="00FC0C18">
        <w:rPr>
          <w:rFonts w:ascii="Arial" w:hAnsi="Arial" w:cs="Arial"/>
        </w:rPr>
        <w:t xml:space="preserve">rekommendationerna i </w:t>
      </w:r>
      <w:r>
        <w:rPr>
          <w:rFonts w:ascii="Arial" w:hAnsi="Arial" w:cs="Arial"/>
        </w:rPr>
        <w:t>STERF</w:t>
      </w:r>
      <w:r w:rsidR="00FC0C18">
        <w:rPr>
          <w:rFonts w:ascii="Arial" w:hAnsi="Arial" w:cs="Arial"/>
        </w:rPr>
        <w:t>:</w:t>
      </w:r>
      <w:r>
        <w:rPr>
          <w:rFonts w:ascii="Arial" w:hAnsi="Arial" w:cs="Arial"/>
        </w:rPr>
        <w:t>s IPM</w:t>
      </w:r>
      <w:r w:rsidR="00FC0C1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faktablad </w:t>
      </w:r>
      <w:r w:rsidR="007D40C1">
        <w:rPr>
          <w:rFonts w:ascii="Arial" w:hAnsi="Arial" w:cs="Arial"/>
        </w:rPr>
        <w:t>(</w:t>
      </w:r>
      <w:r w:rsidR="00FC0C18">
        <w:rPr>
          <w:rFonts w:ascii="Arial" w:hAnsi="Arial" w:cs="Arial"/>
        </w:rPr>
        <w:t>se sterf</w:t>
      </w:r>
      <w:r w:rsidR="007D40C1">
        <w:rPr>
          <w:rFonts w:ascii="Arial" w:hAnsi="Arial" w:cs="Arial"/>
        </w:rPr>
        <w:t>.org)</w:t>
      </w:r>
    </w:p>
    <w:p w14:paraId="56E113A1" w14:textId="77777777" w:rsidR="00FC0C18" w:rsidRDefault="00FC0C18" w:rsidP="00982043">
      <w:pPr>
        <w:rPr>
          <w:rFonts w:ascii="Arial" w:hAnsi="Arial" w:cs="Arial"/>
        </w:rPr>
      </w:pPr>
    </w:p>
    <w:p w14:paraId="13BAF3EA" w14:textId="77777777" w:rsidR="00580690" w:rsidRDefault="00580690" w:rsidP="002254B9">
      <w:pPr>
        <w:rPr>
          <w:rFonts w:ascii="Arial" w:hAnsi="Arial" w:cs="Arial"/>
          <w:b/>
        </w:rPr>
      </w:pPr>
    </w:p>
    <w:p w14:paraId="062C051E" w14:textId="77777777" w:rsidR="002254B9" w:rsidRPr="00FC0C18" w:rsidRDefault="002254B9" w:rsidP="002254B9">
      <w:pPr>
        <w:rPr>
          <w:rFonts w:ascii="Arial" w:hAnsi="Arial" w:cs="Arial"/>
          <w:b/>
          <w:sz w:val="28"/>
          <w:szCs w:val="28"/>
        </w:rPr>
      </w:pPr>
      <w:r w:rsidRPr="00FC0C18">
        <w:rPr>
          <w:rFonts w:ascii="Arial" w:hAnsi="Arial" w:cs="Arial"/>
          <w:b/>
          <w:sz w:val="28"/>
          <w:szCs w:val="28"/>
        </w:rPr>
        <w:t xml:space="preserve">Övrig </w:t>
      </w:r>
      <w:r w:rsidR="00FC0C18" w:rsidRPr="00FC0C18">
        <w:rPr>
          <w:rFonts w:ascii="Arial" w:hAnsi="Arial" w:cs="Arial"/>
          <w:b/>
          <w:sz w:val="28"/>
          <w:szCs w:val="28"/>
        </w:rPr>
        <w:t>i</w:t>
      </w:r>
      <w:r w:rsidRPr="00FC0C18">
        <w:rPr>
          <w:rFonts w:ascii="Arial" w:hAnsi="Arial" w:cs="Arial"/>
          <w:b/>
          <w:sz w:val="28"/>
          <w:szCs w:val="28"/>
        </w:rPr>
        <w:t>nfo</w:t>
      </w:r>
    </w:p>
    <w:p w14:paraId="61CD10B6" w14:textId="77777777" w:rsidR="00AB444E" w:rsidRDefault="00AB444E" w:rsidP="00976416">
      <w:pPr>
        <w:rPr>
          <w:rFonts w:ascii="Arial" w:hAnsi="Arial" w:cs="Arial"/>
          <w:b/>
          <w:sz w:val="22"/>
          <w:szCs w:val="22"/>
        </w:rPr>
      </w:pPr>
    </w:p>
    <w:p w14:paraId="1306F488" w14:textId="77777777" w:rsidR="006F0508" w:rsidRPr="00FC0C18" w:rsidRDefault="00AB444E" w:rsidP="002254B9">
      <w:pPr>
        <w:numPr>
          <w:ilvl w:val="0"/>
          <w:numId w:val="10"/>
        </w:numPr>
        <w:rPr>
          <w:rFonts w:ascii="Arial" w:hAnsi="Arial" w:cs="Arial"/>
        </w:rPr>
      </w:pPr>
      <w:r w:rsidRPr="00FC0C18">
        <w:rPr>
          <w:rFonts w:ascii="Arial" w:hAnsi="Arial" w:cs="Arial"/>
        </w:rPr>
        <w:t xml:space="preserve">All bekämpning och skyddsavstånd till känsliga områden </w:t>
      </w:r>
      <w:proofErr w:type="gramStart"/>
      <w:r w:rsidRPr="00FC0C18">
        <w:rPr>
          <w:rFonts w:ascii="Arial" w:hAnsi="Arial" w:cs="Arial"/>
        </w:rPr>
        <w:t>t ex</w:t>
      </w:r>
      <w:proofErr w:type="gramEnd"/>
      <w:r w:rsidRPr="00FC0C18">
        <w:rPr>
          <w:rFonts w:ascii="Arial" w:hAnsi="Arial" w:cs="Arial"/>
        </w:rPr>
        <w:t xml:space="preserve"> vattenområden dokumenteras i sprutjournal.</w:t>
      </w:r>
      <w:r w:rsidR="006F0508" w:rsidRPr="00FC0C18">
        <w:rPr>
          <w:rFonts w:ascii="Arial" w:hAnsi="Arial" w:cs="Arial"/>
        </w:rPr>
        <w:t xml:space="preserve"> </w:t>
      </w:r>
      <w:r w:rsidR="006F0508" w:rsidRPr="00FC0C18">
        <w:rPr>
          <w:rFonts w:ascii="Arial" w:hAnsi="Arial" w:cs="Arial"/>
          <w:i/>
          <w:u w:val="single"/>
        </w:rPr>
        <w:t>OBS</w:t>
      </w:r>
      <w:r w:rsidR="00FC0C18">
        <w:rPr>
          <w:rFonts w:ascii="Arial" w:hAnsi="Arial" w:cs="Arial"/>
          <w:i/>
          <w:u w:val="single"/>
        </w:rPr>
        <w:t>,</w:t>
      </w:r>
      <w:r w:rsidR="006F0508" w:rsidRPr="00FC0C18">
        <w:rPr>
          <w:rFonts w:ascii="Arial" w:hAnsi="Arial" w:cs="Arial"/>
          <w:i/>
          <w:u w:val="single"/>
        </w:rPr>
        <w:t xml:space="preserve"> </w:t>
      </w:r>
      <w:r w:rsidR="00FC0C18">
        <w:rPr>
          <w:rFonts w:ascii="Arial" w:hAnsi="Arial" w:cs="Arial"/>
          <w:i/>
          <w:u w:val="single"/>
        </w:rPr>
        <w:t>j</w:t>
      </w:r>
      <w:r w:rsidR="006F0508" w:rsidRPr="00FC0C18">
        <w:rPr>
          <w:rFonts w:ascii="Arial" w:hAnsi="Arial" w:cs="Arial"/>
          <w:i/>
          <w:u w:val="single"/>
        </w:rPr>
        <w:t>ournalen sparas i 3 år.</w:t>
      </w:r>
    </w:p>
    <w:p w14:paraId="0CDFB3CA" w14:textId="77777777" w:rsidR="00AB444E" w:rsidRPr="00FC0C18" w:rsidRDefault="00AB444E" w:rsidP="00976416">
      <w:pPr>
        <w:rPr>
          <w:rFonts w:ascii="Arial" w:hAnsi="Arial" w:cs="Arial"/>
        </w:rPr>
      </w:pPr>
    </w:p>
    <w:p w14:paraId="7D011090" w14:textId="77777777" w:rsidR="00E03036" w:rsidRPr="00FC0C18" w:rsidRDefault="007B5663" w:rsidP="002254B9">
      <w:pPr>
        <w:numPr>
          <w:ilvl w:val="0"/>
          <w:numId w:val="10"/>
        </w:numPr>
        <w:rPr>
          <w:rFonts w:ascii="Arial" w:hAnsi="Arial" w:cs="Arial"/>
        </w:rPr>
      </w:pPr>
      <w:r w:rsidRPr="00FC0C18">
        <w:rPr>
          <w:rFonts w:ascii="Arial" w:hAnsi="Arial" w:cs="Arial"/>
        </w:rPr>
        <w:t>S</w:t>
      </w:r>
      <w:r w:rsidR="00E03036" w:rsidRPr="00FC0C18">
        <w:rPr>
          <w:rFonts w:ascii="Arial" w:hAnsi="Arial" w:cs="Arial"/>
        </w:rPr>
        <w:t xml:space="preserve">kyddsavstånd tas ut med hjälp av </w:t>
      </w:r>
      <w:r w:rsidR="00FC0C18">
        <w:rPr>
          <w:rFonts w:ascii="Arial" w:hAnsi="Arial" w:cs="Arial"/>
        </w:rPr>
        <w:t xml:space="preserve">Jordbruksverkets </w:t>
      </w:r>
      <w:r w:rsidR="00E03036" w:rsidRPr="00FC0C18">
        <w:rPr>
          <w:rFonts w:ascii="Arial" w:hAnsi="Arial" w:cs="Arial"/>
        </w:rPr>
        <w:t xml:space="preserve">Hjälpreda för framtagande av behovsanpassade </w:t>
      </w:r>
      <w:r w:rsidR="00FC0C18">
        <w:rPr>
          <w:rFonts w:ascii="Arial" w:hAnsi="Arial" w:cs="Arial"/>
        </w:rPr>
        <w:t>s</w:t>
      </w:r>
      <w:r w:rsidR="00E03036" w:rsidRPr="00FC0C18">
        <w:rPr>
          <w:rFonts w:ascii="Arial" w:hAnsi="Arial" w:cs="Arial"/>
        </w:rPr>
        <w:t xml:space="preserve">kyddsavstånd </w:t>
      </w:r>
    </w:p>
    <w:p w14:paraId="2CE56FC1" w14:textId="77777777" w:rsidR="00E03036" w:rsidRPr="00FC0C18" w:rsidRDefault="00E03036" w:rsidP="00976416">
      <w:pPr>
        <w:rPr>
          <w:rFonts w:ascii="Arial" w:hAnsi="Arial" w:cs="Arial"/>
        </w:rPr>
      </w:pPr>
    </w:p>
    <w:p w14:paraId="78FD1A4C" w14:textId="77777777" w:rsidR="00E03036" w:rsidRPr="00FC0C18" w:rsidRDefault="00E03036" w:rsidP="002254B9">
      <w:pPr>
        <w:numPr>
          <w:ilvl w:val="0"/>
          <w:numId w:val="10"/>
        </w:numPr>
        <w:rPr>
          <w:rFonts w:ascii="Arial" w:hAnsi="Arial" w:cs="Arial"/>
        </w:rPr>
      </w:pPr>
      <w:r w:rsidRPr="00FC0C18">
        <w:rPr>
          <w:rFonts w:ascii="Arial" w:hAnsi="Arial" w:cs="Arial"/>
        </w:rPr>
        <w:t>Effektiva munstycken med minimerad vind</w:t>
      </w:r>
      <w:r w:rsidR="006F0508" w:rsidRPr="00FC0C18">
        <w:rPr>
          <w:rFonts w:ascii="Arial" w:hAnsi="Arial" w:cs="Arial"/>
        </w:rPr>
        <w:t xml:space="preserve">avdrift </w:t>
      </w:r>
      <w:r w:rsidR="007B5663" w:rsidRPr="00FC0C18">
        <w:rPr>
          <w:rFonts w:ascii="Arial" w:hAnsi="Arial" w:cs="Arial"/>
        </w:rPr>
        <w:t>används. Info om detta finns på</w:t>
      </w:r>
      <w:r w:rsidR="006F0508" w:rsidRPr="00FC0C18">
        <w:rPr>
          <w:rFonts w:ascii="Arial" w:hAnsi="Arial" w:cs="Arial"/>
        </w:rPr>
        <w:t xml:space="preserve"> </w:t>
      </w:r>
      <w:r w:rsidRPr="00FC0C18">
        <w:rPr>
          <w:rFonts w:ascii="Arial" w:hAnsi="Arial" w:cs="Arial"/>
        </w:rPr>
        <w:t>SJV dok</w:t>
      </w:r>
      <w:r w:rsidRPr="00FC0C18">
        <w:rPr>
          <w:rFonts w:ascii="Arial" w:hAnsi="Arial" w:cs="Arial"/>
        </w:rPr>
        <w:t>u</w:t>
      </w:r>
      <w:r w:rsidRPr="00FC0C18">
        <w:rPr>
          <w:rFonts w:ascii="Arial" w:hAnsi="Arial" w:cs="Arial"/>
        </w:rPr>
        <w:t>ment</w:t>
      </w:r>
      <w:r w:rsidR="006F0508" w:rsidRPr="00FC0C18">
        <w:rPr>
          <w:rFonts w:ascii="Arial" w:hAnsi="Arial" w:cs="Arial"/>
        </w:rPr>
        <w:t xml:space="preserve">: Vindavdriftsreducerande </w:t>
      </w:r>
      <w:r w:rsidR="00FC0C18">
        <w:rPr>
          <w:rFonts w:ascii="Arial" w:hAnsi="Arial" w:cs="Arial"/>
        </w:rPr>
        <w:t>m</w:t>
      </w:r>
      <w:r w:rsidR="006F0508" w:rsidRPr="00FC0C18">
        <w:rPr>
          <w:rFonts w:ascii="Arial" w:hAnsi="Arial" w:cs="Arial"/>
        </w:rPr>
        <w:t>unstycken</w:t>
      </w:r>
      <w:r w:rsidR="001224C6" w:rsidRPr="00FC0C18">
        <w:rPr>
          <w:rFonts w:ascii="Arial" w:hAnsi="Arial" w:cs="Arial"/>
        </w:rPr>
        <w:t>.</w:t>
      </w:r>
    </w:p>
    <w:p w14:paraId="20E6D7FD" w14:textId="77777777" w:rsidR="006F0508" w:rsidRPr="00FC0C18" w:rsidRDefault="006F0508" w:rsidP="00976416">
      <w:pPr>
        <w:rPr>
          <w:rFonts w:ascii="Arial" w:hAnsi="Arial" w:cs="Arial"/>
        </w:rPr>
      </w:pPr>
    </w:p>
    <w:p w14:paraId="52F8BA7C" w14:textId="77777777" w:rsidR="006F0508" w:rsidRPr="00FC0C18" w:rsidRDefault="006F0508" w:rsidP="002254B9">
      <w:pPr>
        <w:numPr>
          <w:ilvl w:val="0"/>
          <w:numId w:val="10"/>
        </w:numPr>
        <w:rPr>
          <w:rFonts w:ascii="Arial" w:hAnsi="Arial" w:cs="Arial"/>
        </w:rPr>
      </w:pPr>
      <w:r w:rsidRPr="00FC0C18">
        <w:rPr>
          <w:rFonts w:ascii="Arial" w:hAnsi="Arial" w:cs="Arial"/>
        </w:rPr>
        <w:t xml:space="preserve">Sprututrustningen är kalibrerad och funktionstestad </w:t>
      </w:r>
    </w:p>
    <w:p w14:paraId="2B16FC04" w14:textId="77777777" w:rsidR="006F0508" w:rsidRPr="00FC0C18" w:rsidRDefault="006F0508" w:rsidP="00976416">
      <w:pPr>
        <w:rPr>
          <w:rFonts w:ascii="Arial" w:hAnsi="Arial" w:cs="Arial"/>
        </w:rPr>
      </w:pPr>
    </w:p>
    <w:p w14:paraId="2BCEFE8B" w14:textId="77777777" w:rsidR="006F0508" w:rsidRPr="00FC0C18" w:rsidRDefault="006F0508" w:rsidP="002254B9">
      <w:pPr>
        <w:numPr>
          <w:ilvl w:val="0"/>
          <w:numId w:val="10"/>
        </w:numPr>
        <w:rPr>
          <w:rFonts w:ascii="Arial" w:hAnsi="Arial" w:cs="Arial"/>
        </w:rPr>
      </w:pPr>
      <w:r w:rsidRPr="00FC0C18">
        <w:rPr>
          <w:rFonts w:ascii="Arial" w:hAnsi="Arial" w:cs="Arial"/>
        </w:rPr>
        <w:t>Påfyllning och rengörning av sprututrustningen sker på bevuxen mark med gräs och matjordslager med mycket organiskt material</w:t>
      </w:r>
      <w:r w:rsidR="001224C6" w:rsidRPr="00FC0C18">
        <w:rPr>
          <w:rFonts w:ascii="Arial" w:hAnsi="Arial" w:cs="Arial"/>
        </w:rPr>
        <w:t>.</w:t>
      </w:r>
    </w:p>
    <w:p w14:paraId="3F07F336" w14:textId="77777777" w:rsidR="001224C6" w:rsidRPr="00FC0C18" w:rsidRDefault="001224C6" w:rsidP="001224C6">
      <w:pPr>
        <w:pStyle w:val="Liststycke"/>
        <w:rPr>
          <w:rFonts w:ascii="Arial" w:hAnsi="Arial" w:cs="Arial"/>
        </w:rPr>
      </w:pPr>
    </w:p>
    <w:p w14:paraId="2F0A3ADB" w14:textId="77777777" w:rsidR="001224C6" w:rsidRPr="00FC0C18" w:rsidRDefault="001224C6" w:rsidP="002254B9">
      <w:pPr>
        <w:numPr>
          <w:ilvl w:val="0"/>
          <w:numId w:val="10"/>
        </w:numPr>
        <w:rPr>
          <w:rFonts w:ascii="Arial" w:hAnsi="Arial" w:cs="Arial"/>
        </w:rPr>
      </w:pPr>
      <w:r w:rsidRPr="00FC0C18">
        <w:rPr>
          <w:rFonts w:ascii="Arial" w:hAnsi="Arial" w:cs="Arial"/>
        </w:rPr>
        <w:t>Skyltning</w:t>
      </w:r>
      <w:r w:rsidR="002A0413" w:rsidRPr="00FC0C18">
        <w:rPr>
          <w:rFonts w:ascii="Arial" w:hAnsi="Arial" w:cs="Arial"/>
        </w:rPr>
        <w:t xml:space="preserve"> i anslutning till banan </w:t>
      </w:r>
      <w:r w:rsidRPr="00FC0C18">
        <w:rPr>
          <w:rFonts w:ascii="Arial" w:hAnsi="Arial" w:cs="Arial"/>
        </w:rPr>
        <w:t>görs i samband med kemisk bekämpning</w:t>
      </w:r>
    </w:p>
    <w:p w14:paraId="3680AE0A" w14:textId="77777777" w:rsidR="00553F48" w:rsidRPr="00FC0C18" w:rsidRDefault="00553F48" w:rsidP="00976416">
      <w:pPr>
        <w:rPr>
          <w:rFonts w:ascii="Arial" w:hAnsi="Arial" w:cs="Arial"/>
        </w:rPr>
      </w:pPr>
    </w:p>
    <w:p w14:paraId="01A17E3E" w14:textId="77777777" w:rsidR="006F0508" w:rsidRDefault="005F6530" w:rsidP="00FC0C18">
      <w:pPr>
        <w:rPr>
          <w:rFonts w:ascii="Arial" w:hAnsi="Arial" w:cs="Arial"/>
          <w:b/>
          <w:sz w:val="28"/>
          <w:szCs w:val="28"/>
        </w:rPr>
      </w:pPr>
      <w:r w:rsidRPr="00FC0C18">
        <w:rPr>
          <w:rFonts w:ascii="Arial" w:hAnsi="Arial" w:cs="Arial"/>
        </w:rPr>
        <w:t xml:space="preserve">Alla ovanstående dokument finns på </w:t>
      </w:r>
      <w:hyperlink r:id="rId9" w:history="1">
        <w:r w:rsidR="00FC0C18" w:rsidRPr="00FE321E">
          <w:rPr>
            <w:rStyle w:val="Hyperlnk"/>
            <w:rFonts w:ascii="Arial" w:hAnsi="Arial" w:cs="Arial"/>
          </w:rPr>
          <w:t>sakertvaxtskydd.se</w:t>
        </w:r>
      </w:hyperlink>
      <w:r w:rsidR="00FC0C18">
        <w:rPr>
          <w:rFonts w:ascii="Arial" w:hAnsi="Arial" w:cs="Arial"/>
        </w:rPr>
        <w:t>. S</w:t>
      </w:r>
      <w:r w:rsidR="00C97D6A" w:rsidRPr="00FC0C18">
        <w:rPr>
          <w:rFonts w:ascii="Arial" w:hAnsi="Arial" w:cs="Arial"/>
        </w:rPr>
        <w:t xml:space="preserve">e även info på </w:t>
      </w:r>
      <w:hyperlink r:id="rId10" w:history="1">
        <w:r w:rsidR="00FC0C18">
          <w:rPr>
            <w:rStyle w:val="Hyperlnk"/>
            <w:rFonts w:ascii="Arial" w:hAnsi="Arial" w:cs="Arial"/>
          </w:rPr>
          <w:t>k</w:t>
        </w:r>
        <w:r w:rsidR="00C97D6A" w:rsidRPr="00FC0C18">
          <w:rPr>
            <w:rStyle w:val="Hyperlnk"/>
            <w:rFonts w:ascii="Arial" w:hAnsi="Arial" w:cs="Arial"/>
          </w:rPr>
          <w:t>em</w:t>
        </w:r>
        <w:r w:rsidR="00FC0C18">
          <w:rPr>
            <w:rStyle w:val="Hyperlnk"/>
            <w:rFonts w:ascii="Arial" w:hAnsi="Arial" w:cs="Arial"/>
          </w:rPr>
          <w:t>i</w:t>
        </w:r>
        <w:r w:rsidR="00C97D6A" w:rsidRPr="00FC0C18">
          <w:rPr>
            <w:rStyle w:val="Hyperlnk"/>
            <w:rFonts w:ascii="Arial" w:hAnsi="Arial" w:cs="Arial"/>
          </w:rPr>
          <w:t>.se</w:t>
        </w:r>
      </w:hyperlink>
      <w:r w:rsidR="00FC0C18">
        <w:rPr>
          <w:rFonts w:ascii="Arial" w:hAnsi="Arial" w:cs="Arial"/>
        </w:rPr>
        <w:t>.</w:t>
      </w:r>
    </w:p>
    <w:p w14:paraId="2B74C460" w14:textId="77777777" w:rsidR="006F0508" w:rsidRDefault="006F0508" w:rsidP="001657D4">
      <w:pPr>
        <w:jc w:val="center"/>
        <w:rPr>
          <w:rFonts w:ascii="Arial" w:hAnsi="Arial" w:cs="Arial"/>
          <w:b/>
          <w:sz w:val="28"/>
          <w:szCs w:val="28"/>
        </w:rPr>
      </w:pPr>
    </w:p>
    <w:p w14:paraId="399E6507" w14:textId="77777777" w:rsidR="006F0508" w:rsidRDefault="006F0508" w:rsidP="001657D4">
      <w:pPr>
        <w:jc w:val="center"/>
        <w:rPr>
          <w:rFonts w:ascii="Arial" w:hAnsi="Arial" w:cs="Arial"/>
          <w:b/>
          <w:sz w:val="28"/>
          <w:szCs w:val="28"/>
        </w:rPr>
      </w:pPr>
    </w:p>
    <w:sectPr w:rsidR="006F0508" w:rsidSect="002C3046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x Sans Light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15F6"/>
    <w:multiLevelType w:val="hybridMultilevel"/>
    <w:tmpl w:val="F7C4BC9A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C2D41"/>
    <w:multiLevelType w:val="hybridMultilevel"/>
    <w:tmpl w:val="9FDA06B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25DBE"/>
    <w:multiLevelType w:val="hybridMultilevel"/>
    <w:tmpl w:val="3244A24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3BF5"/>
    <w:multiLevelType w:val="hybridMultilevel"/>
    <w:tmpl w:val="AE661A3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C7B31"/>
    <w:multiLevelType w:val="hybridMultilevel"/>
    <w:tmpl w:val="CD688764"/>
    <w:lvl w:ilvl="0" w:tplc="041D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33505F0"/>
    <w:multiLevelType w:val="hybridMultilevel"/>
    <w:tmpl w:val="7BB0A94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F0EB0"/>
    <w:multiLevelType w:val="hybridMultilevel"/>
    <w:tmpl w:val="AC06DB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D1356"/>
    <w:multiLevelType w:val="hybridMultilevel"/>
    <w:tmpl w:val="8578E76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DD8"/>
    <w:multiLevelType w:val="hybridMultilevel"/>
    <w:tmpl w:val="3FFCF844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B17EE"/>
    <w:multiLevelType w:val="multilevel"/>
    <w:tmpl w:val="3FFCF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B6257"/>
    <w:multiLevelType w:val="hybridMultilevel"/>
    <w:tmpl w:val="B07E500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6573C"/>
    <w:multiLevelType w:val="hybridMultilevel"/>
    <w:tmpl w:val="7DA80BDC"/>
    <w:lvl w:ilvl="0" w:tplc="2CB0ACAA">
      <w:numFmt w:val="bullet"/>
      <w:lvlText w:val="-"/>
      <w:lvlJc w:val="left"/>
      <w:pPr>
        <w:tabs>
          <w:tab w:val="num" w:pos="3688"/>
        </w:tabs>
        <w:ind w:left="368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</w:rPr>
    </w:lvl>
  </w:abstractNum>
  <w:abstractNum w:abstractNumId="12" w15:restartNumberingAfterBreak="0">
    <w:nsid w:val="34600735"/>
    <w:multiLevelType w:val="hybridMultilevel"/>
    <w:tmpl w:val="3D06598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C0A10"/>
    <w:multiLevelType w:val="hybridMultilevel"/>
    <w:tmpl w:val="8C40FCC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E4E24"/>
    <w:multiLevelType w:val="hybridMultilevel"/>
    <w:tmpl w:val="14EE51F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90F6D"/>
    <w:multiLevelType w:val="hybridMultilevel"/>
    <w:tmpl w:val="01DEE71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C3D1E"/>
    <w:multiLevelType w:val="hybridMultilevel"/>
    <w:tmpl w:val="D9204AAC"/>
    <w:lvl w:ilvl="0" w:tplc="DD58F4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411E2"/>
    <w:multiLevelType w:val="hybridMultilevel"/>
    <w:tmpl w:val="971481B8"/>
    <w:lvl w:ilvl="0" w:tplc="D3761196">
      <w:start w:val="1"/>
      <w:numFmt w:val="bullet"/>
      <w:lvlText w:val="□"/>
      <w:lvlJc w:val="left"/>
      <w:pPr>
        <w:tabs>
          <w:tab w:val="num" w:pos="284"/>
        </w:tabs>
        <w:ind w:left="680" w:hanging="68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F1A40"/>
    <w:multiLevelType w:val="hybridMultilevel"/>
    <w:tmpl w:val="8EB894D6"/>
    <w:lvl w:ilvl="0" w:tplc="4140B4FA">
      <w:start w:val="1"/>
      <w:numFmt w:val="bullet"/>
      <w:lvlText w:val="□"/>
      <w:lvlJc w:val="left"/>
      <w:pPr>
        <w:tabs>
          <w:tab w:val="num" w:pos="284"/>
        </w:tabs>
        <w:ind w:left="680" w:hanging="68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F5DFE"/>
    <w:multiLevelType w:val="hybridMultilevel"/>
    <w:tmpl w:val="045ED4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063ABB"/>
    <w:multiLevelType w:val="hybridMultilevel"/>
    <w:tmpl w:val="A0CE86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124D7"/>
    <w:multiLevelType w:val="hybridMultilevel"/>
    <w:tmpl w:val="20AE141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86054"/>
    <w:multiLevelType w:val="hybridMultilevel"/>
    <w:tmpl w:val="A56C91A2"/>
    <w:lvl w:ilvl="0" w:tplc="585E7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D87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EE6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83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EE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843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200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78B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6C5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A266FC0"/>
    <w:multiLevelType w:val="hybridMultilevel"/>
    <w:tmpl w:val="6D829EE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81D93"/>
    <w:multiLevelType w:val="hybridMultilevel"/>
    <w:tmpl w:val="8ECCB5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92B6A"/>
    <w:multiLevelType w:val="hybridMultilevel"/>
    <w:tmpl w:val="7BD295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47EDC"/>
    <w:multiLevelType w:val="hybridMultilevel"/>
    <w:tmpl w:val="28CC6AA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C6B3C"/>
    <w:multiLevelType w:val="hybridMultilevel"/>
    <w:tmpl w:val="874608B6"/>
    <w:lvl w:ilvl="0" w:tplc="DD58F4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1" w:tplc="041D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BC247D"/>
    <w:multiLevelType w:val="hybridMultilevel"/>
    <w:tmpl w:val="890AC3A0"/>
    <w:lvl w:ilvl="0" w:tplc="DD58F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5109960">
    <w:abstractNumId w:val="17"/>
  </w:num>
  <w:num w:numId="2" w16cid:durableId="673728456">
    <w:abstractNumId w:val="18"/>
  </w:num>
  <w:num w:numId="3" w16cid:durableId="76826469">
    <w:abstractNumId w:val="12"/>
  </w:num>
  <w:num w:numId="4" w16cid:durableId="540678556">
    <w:abstractNumId w:val="16"/>
  </w:num>
  <w:num w:numId="5" w16cid:durableId="687561306">
    <w:abstractNumId w:val="27"/>
  </w:num>
  <w:num w:numId="6" w16cid:durableId="59519487">
    <w:abstractNumId w:val="28"/>
  </w:num>
  <w:num w:numId="7" w16cid:durableId="1210653882">
    <w:abstractNumId w:val="25"/>
  </w:num>
  <w:num w:numId="8" w16cid:durableId="8705342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0955706">
    <w:abstractNumId w:val="6"/>
  </w:num>
  <w:num w:numId="10" w16cid:durableId="1710447898">
    <w:abstractNumId w:val="19"/>
  </w:num>
  <w:num w:numId="11" w16cid:durableId="138764589">
    <w:abstractNumId w:val="15"/>
  </w:num>
  <w:num w:numId="12" w16cid:durableId="1212690068">
    <w:abstractNumId w:val="2"/>
  </w:num>
  <w:num w:numId="13" w16cid:durableId="399251682">
    <w:abstractNumId w:val="21"/>
  </w:num>
  <w:num w:numId="14" w16cid:durableId="1063020687">
    <w:abstractNumId w:val="24"/>
  </w:num>
  <w:num w:numId="15" w16cid:durableId="292171949">
    <w:abstractNumId w:val="5"/>
  </w:num>
  <w:num w:numId="16" w16cid:durableId="137498236">
    <w:abstractNumId w:val="0"/>
  </w:num>
  <w:num w:numId="17" w16cid:durableId="1602879844">
    <w:abstractNumId w:val="11"/>
  </w:num>
  <w:num w:numId="18" w16cid:durableId="1992057524">
    <w:abstractNumId w:val="14"/>
  </w:num>
  <w:num w:numId="19" w16cid:durableId="1472362279">
    <w:abstractNumId w:val="4"/>
  </w:num>
  <w:num w:numId="20" w16cid:durableId="1523591325">
    <w:abstractNumId w:val="23"/>
  </w:num>
  <w:num w:numId="21" w16cid:durableId="1182936241">
    <w:abstractNumId w:val="7"/>
  </w:num>
  <w:num w:numId="22" w16cid:durableId="1025054651">
    <w:abstractNumId w:val="26"/>
  </w:num>
  <w:num w:numId="23" w16cid:durableId="349141558">
    <w:abstractNumId w:val="10"/>
  </w:num>
  <w:num w:numId="24" w16cid:durableId="1236355901">
    <w:abstractNumId w:val="1"/>
  </w:num>
  <w:num w:numId="25" w16cid:durableId="769004799">
    <w:abstractNumId w:val="3"/>
  </w:num>
  <w:num w:numId="26" w16cid:durableId="826481307">
    <w:abstractNumId w:val="8"/>
  </w:num>
  <w:num w:numId="27" w16cid:durableId="1761944916">
    <w:abstractNumId w:val="9"/>
  </w:num>
  <w:num w:numId="28" w16cid:durableId="998730068">
    <w:abstractNumId w:val="13"/>
  </w:num>
  <w:num w:numId="29" w16cid:durableId="107702780">
    <w:abstractNumId w:val="20"/>
  </w:num>
  <w:num w:numId="30" w16cid:durableId="8406998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7CBE"/>
    <w:rsid w:val="00016FAF"/>
    <w:rsid w:val="00022E8B"/>
    <w:rsid w:val="00023438"/>
    <w:rsid w:val="00026483"/>
    <w:rsid w:val="00026ACB"/>
    <w:rsid w:val="00035350"/>
    <w:rsid w:val="00040012"/>
    <w:rsid w:val="000403B4"/>
    <w:rsid w:val="00042B03"/>
    <w:rsid w:val="00045D11"/>
    <w:rsid w:val="00050180"/>
    <w:rsid w:val="000505F6"/>
    <w:rsid w:val="000551ED"/>
    <w:rsid w:val="00062CA9"/>
    <w:rsid w:val="000723B1"/>
    <w:rsid w:val="0007303D"/>
    <w:rsid w:val="000746D4"/>
    <w:rsid w:val="000776B2"/>
    <w:rsid w:val="00081F57"/>
    <w:rsid w:val="00096DA5"/>
    <w:rsid w:val="000A3368"/>
    <w:rsid w:val="000A58E8"/>
    <w:rsid w:val="000B6528"/>
    <w:rsid w:val="000B6DAE"/>
    <w:rsid w:val="000D3D12"/>
    <w:rsid w:val="000D6474"/>
    <w:rsid w:val="001224C6"/>
    <w:rsid w:val="00123FC4"/>
    <w:rsid w:val="0013424D"/>
    <w:rsid w:val="00141DF2"/>
    <w:rsid w:val="001438E3"/>
    <w:rsid w:val="00153648"/>
    <w:rsid w:val="001657D4"/>
    <w:rsid w:val="001735F2"/>
    <w:rsid w:val="00175FB7"/>
    <w:rsid w:val="001803DF"/>
    <w:rsid w:val="001836B1"/>
    <w:rsid w:val="00186B3B"/>
    <w:rsid w:val="00190EF2"/>
    <w:rsid w:val="001964E4"/>
    <w:rsid w:val="001A2CED"/>
    <w:rsid w:val="001A2F37"/>
    <w:rsid w:val="001A648E"/>
    <w:rsid w:val="001B41B6"/>
    <w:rsid w:val="001B60D9"/>
    <w:rsid w:val="001C32B6"/>
    <w:rsid w:val="001C4268"/>
    <w:rsid w:val="001C6CAF"/>
    <w:rsid w:val="00200501"/>
    <w:rsid w:val="002045AA"/>
    <w:rsid w:val="0021021A"/>
    <w:rsid w:val="00215665"/>
    <w:rsid w:val="002254B9"/>
    <w:rsid w:val="00253561"/>
    <w:rsid w:val="002541F9"/>
    <w:rsid w:val="00256589"/>
    <w:rsid w:val="00257E0D"/>
    <w:rsid w:val="00260DA3"/>
    <w:rsid w:val="00266474"/>
    <w:rsid w:val="0028357B"/>
    <w:rsid w:val="002846E0"/>
    <w:rsid w:val="00294EC5"/>
    <w:rsid w:val="002963F3"/>
    <w:rsid w:val="002A0413"/>
    <w:rsid w:val="002A72E5"/>
    <w:rsid w:val="002C1C22"/>
    <w:rsid w:val="002C3046"/>
    <w:rsid w:val="002D15AB"/>
    <w:rsid w:val="002E7958"/>
    <w:rsid w:val="002F0CA4"/>
    <w:rsid w:val="00300370"/>
    <w:rsid w:val="00300CC9"/>
    <w:rsid w:val="00311DD5"/>
    <w:rsid w:val="003255F1"/>
    <w:rsid w:val="00356858"/>
    <w:rsid w:val="003727F3"/>
    <w:rsid w:val="003749DE"/>
    <w:rsid w:val="00390EFE"/>
    <w:rsid w:val="003B36FB"/>
    <w:rsid w:val="003C37E5"/>
    <w:rsid w:val="003E0689"/>
    <w:rsid w:val="003E221F"/>
    <w:rsid w:val="003F3DA8"/>
    <w:rsid w:val="0041098D"/>
    <w:rsid w:val="0041542B"/>
    <w:rsid w:val="00426B1C"/>
    <w:rsid w:val="00436ECD"/>
    <w:rsid w:val="00444847"/>
    <w:rsid w:val="0045418C"/>
    <w:rsid w:val="004561A0"/>
    <w:rsid w:val="00463E9A"/>
    <w:rsid w:val="004669AA"/>
    <w:rsid w:val="00482521"/>
    <w:rsid w:val="00495E4A"/>
    <w:rsid w:val="004A61DA"/>
    <w:rsid w:val="004C4CF5"/>
    <w:rsid w:val="004D1F1A"/>
    <w:rsid w:val="004E0036"/>
    <w:rsid w:val="004E157F"/>
    <w:rsid w:val="004E1E93"/>
    <w:rsid w:val="004F21C0"/>
    <w:rsid w:val="004F309C"/>
    <w:rsid w:val="004F4D55"/>
    <w:rsid w:val="00516361"/>
    <w:rsid w:val="00517E16"/>
    <w:rsid w:val="0053578E"/>
    <w:rsid w:val="00540615"/>
    <w:rsid w:val="00551208"/>
    <w:rsid w:val="00553736"/>
    <w:rsid w:val="00553F48"/>
    <w:rsid w:val="00554BE0"/>
    <w:rsid w:val="00565D28"/>
    <w:rsid w:val="005679BE"/>
    <w:rsid w:val="00580690"/>
    <w:rsid w:val="005971C7"/>
    <w:rsid w:val="005A6653"/>
    <w:rsid w:val="005E193D"/>
    <w:rsid w:val="005F105D"/>
    <w:rsid w:val="005F11E9"/>
    <w:rsid w:val="005F6530"/>
    <w:rsid w:val="00613741"/>
    <w:rsid w:val="0062336E"/>
    <w:rsid w:val="00637C46"/>
    <w:rsid w:val="00646B89"/>
    <w:rsid w:val="0064776F"/>
    <w:rsid w:val="00660F23"/>
    <w:rsid w:val="00672000"/>
    <w:rsid w:val="0069139A"/>
    <w:rsid w:val="006C60B7"/>
    <w:rsid w:val="006E6A65"/>
    <w:rsid w:val="006F0508"/>
    <w:rsid w:val="006F177A"/>
    <w:rsid w:val="00710642"/>
    <w:rsid w:val="007121E3"/>
    <w:rsid w:val="0071560D"/>
    <w:rsid w:val="00725BE5"/>
    <w:rsid w:val="00736100"/>
    <w:rsid w:val="007426EA"/>
    <w:rsid w:val="00746B46"/>
    <w:rsid w:val="00752617"/>
    <w:rsid w:val="0075534E"/>
    <w:rsid w:val="007731C4"/>
    <w:rsid w:val="00781D16"/>
    <w:rsid w:val="0078691E"/>
    <w:rsid w:val="00792334"/>
    <w:rsid w:val="007A4FEF"/>
    <w:rsid w:val="007B01ED"/>
    <w:rsid w:val="007B5663"/>
    <w:rsid w:val="007C222E"/>
    <w:rsid w:val="007C5E22"/>
    <w:rsid w:val="007D40C1"/>
    <w:rsid w:val="007E71A0"/>
    <w:rsid w:val="007F7DE1"/>
    <w:rsid w:val="008117F0"/>
    <w:rsid w:val="0081632C"/>
    <w:rsid w:val="00827CC0"/>
    <w:rsid w:val="00831BF8"/>
    <w:rsid w:val="00834403"/>
    <w:rsid w:val="00837E91"/>
    <w:rsid w:val="00845721"/>
    <w:rsid w:val="00852921"/>
    <w:rsid w:val="0085519A"/>
    <w:rsid w:val="0086502A"/>
    <w:rsid w:val="00895DA1"/>
    <w:rsid w:val="008979FB"/>
    <w:rsid w:val="008A33D2"/>
    <w:rsid w:val="0090072F"/>
    <w:rsid w:val="00900C74"/>
    <w:rsid w:val="0091736C"/>
    <w:rsid w:val="009205A3"/>
    <w:rsid w:val="00941B2C"/>
    <w:rsid w:val="00960762"/>
    <w:rsid w:val="00971657"/>
    <w:rsid w:val="00976416"/>
    <w:rsid w:val="009765A5"/>
    <w:rsid w:val="009771C5"/>
    <w:rsid w:val="00982043"/>
    <w:rsid w:val="00982661"/>
    <w:rsid w:val="0098398A"/>
    <w:rsid w:val="009B207D"/>
    <w:rsid w:val="009B3AFE"/>
    <w:rsid w:val="009C5921"/>
    <w:rsid w:val="009C5A46"/>
    <w:rsid w:val="009C6A84"/>
    <w:rsid w:val="009D553D"/>
    <w:rsid w:val="009D79F8"/>
    <w:rsid w:val="009F43A5"/>
    <w:rsid w:val="00A260B6"/>
    <w:rsid w:val="00A316F4"/>
    <w:rsid w:val="00A46780"/>
    <w:rsid w:val="00A55FA9"/>
    <w:rsid w:val="00A955CB"/>
    <w:rsid w:val="00AB1CFE"/>
    <w:rsid w:val="00AB444E"/>
    <w:rsid w:val="00AB6022"/>
    <w:rsid w:val="00AF12E7"/>
    <w:rsid w:val="00B245BA"/>
    <w:rsid w:val="00B2612E"/>
    <w:rsid w:val="00B43282"/>
    <w:rsid w:val="00B6211D"/>
    <w:rsid w:val="00B72FF0"/>
    <w:rsid w:val="00B77CF8"/>
    <w:rsid w:val="00B810EC"/>
    <w:rsid w:val="00B84964"/>
    <w:rsid w:val="00B85A05"/>
    <w:rsid w:val="00BA48D8"/>
    <w:rsid w:val="00BB6CA3"/>
    <w:rsid w:val="00BC3B19"/>
    <w:rsid w:val="00BD639B"/>
    <w:rsid w:val="00BD65CD"/>
    <w:rsid w:val="00BE24DC"/>
    <w:rsid w:val="00BF794B"/>
    <w:rsid w:val="00C01054"/>
    <w:rsid w:val="00C061E7"/>
    <w:rsid w:val="00C078B2"/>
    <w:rsid w:val="00C12E3F"/>
    <w:rsid w:val="00C15451"/>
    <w:rsid w:val="00C20426"/>
    <w:rsid w:val="00C32DF7"/>
    <w:rsid w:val="00C472B8"/>
    <w:rsid w:val="00C67176"/>
    <w:rsid w:val="00C74CE9"/>
    <w:rsid w:val="00C75837"/>
    <w:rsid w:val="00C778E9"/>
    <w:rsid w:val="00C80F80"/>
    <w:rsid w:val="00C90A5F"/>
    <w:rsid w:val="00C9305D"/>
    <w:rsid w:val="00C9452E"/>
    <w:rsid w:val="00C97D6A"/>
    <w:rsid w:val="00CA6F9C"/>
    <w:rsid w:val="00CC44FC"/>
    <w:rsid w:val="00CD1DB1"/>
    <w:rsid w:val="00CD79F2"/>
    <w:rsid w:val="00D0497A"/>
    <w:rsid w:val="00D05D16"/>
    <w:rsid w:val="00D4358E"/>
    <w:rsid w:val="00D466A5"/>
    <w:rsid w:val="00D46FB6"/>
    <w:rsid w:val="00D636D5"/>
    <w:rsid w:val="00D65856"/>
    <w:rsid w:val="00D71A96"/>
    <w:rsid w:val="00D75276"/>
    <w:rsid w:val="00D94A14"/>
    <w:rsid w:val="00DA0881"/>
    <w:rsid w:val="00DB0DF9"/>
    <w:rsid w:val="00DB1A47"/>
    <w:rsid w:val="00DC69B6"/>
    <w:rsid w:val="00DD182A"/>
    <w:rsid w:val="00DD51DC"/>
    <w:rsid w:val="00DF275B"/>
    <w:rsid w:val="00DF6F2C"/>
    <w:rsid w:val="00E0035D"/>
    <w:rsid w:val="00E00606"/>
    <w:rsid w:val="00E03036"/>
    <w:rsid w:val="00E21756"/>
    <w:rsid w:val="00E227A0"/>
    <w:rsid w:val="00E33BDC"/>
    <w:rsid w:val="00E34F54"/>
    <w:rsid w:val="00E50548"/>
    <w:rsid w:val="00E57B8F"/>
    <w:rsid w:val="00E63D3F"/>
    <w:rsid w:val="00E7569B"/>
    <w:rsid w:val="00E85E0B"/>
    <w:rsid w:val="00EA1673"/>
    <w:rsid w:val="00EA36E3"/>
    <w:rsid w:val="00EC2B24"/>
    <w:rsid w:val="00ED2C7E"/>
    <w:rsid w:val="00ED6191"/>
    <w:rsid w:val="00F1007D"/>
    <w:rsid w:val="00F259A0"/>
    <w:rsid w:val="00F353FC"/>
    <w:rsid w:val="00F36AB9"/>
    <w:rsid w:val="00F37F8E"/>
    <w:rsid w:val="00F51FB0"/>
    <w:rsid w:val="00F61492"/>
    <w:rsid w:val="00F61DC9"/>
    <w:rsid w:val="00F6208F"/>
    <w:rsid w:val="00F65261"/>
    <w:rsid w:val="00F65644"/>
    <w:rsid w:val="00F726CD"/>
    <w:rsid w:val="00F83369"/>
    <w:rsid w:val="00FC0C18"/>
    <w:rsid w:val="00FD7FEC"/>
    <w:rsid w:val="00FF2556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99B6"/>
  <w15:docId w15:val="{7FE30FFD-B69C-4765-854F-06C3EA52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05D"/>
    <w:rPr>
      <w:sz w:val="24"/>
      <w:szCs w:val="24"/>
    </w:rPr>
  </w:style>
  <w:style w:type="paragraph" w:styleId="Rubrik1">
    <w:name w:val="heading 1"/>
    <w:basedOn w:val="Normal"/>
    <w:next w:val="Normal"/>
    <w:qFormat/>
    <w:rsid w:val="00F726CD"/>
    <w:pPr>
      <w:keepNext/>
      <w:spacing w:before="60" w:after="60"/>
      <w:outlineLvl w:val="0"/>
    </w:pPr>
    <w:rPr>
      <w:rFonts w:cs="Arial"/>
      <w:b/>
      <w:bCs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A36E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Rubrik4">
    <w:name w:val="heading 4"/>
    <w:basedOn w:val="Normal"/>
    <w:qFormat/>
    <w:rsid w:val="00DF6F2C"/>
    <w:pPr>
      <w:outlineLvl w:val="3"/>
    </w:pPr>
    <w:rPr>
      <w:b/>
      <w:bCs/>
      <w:sz w:val="15"/>
      <w:szCs w:val="15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FF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41542B"/>
    <w:rPr>
      <w:color w:val="0000FF"/>
      <w:u w:val="single"/>
    </w:rPr>
  </w:style>
  <w:style w:type="paragraph" w:styleId="Brdtext">
    <w:name w:val="Body Text"/>
    <w:basedOn w:val="Normal"/>
    <w:rsid w:val="00F726CD"/>
    <w:rPr>
      <w:szCs w:val="20"/>
    </w:rPr>
  </w:style>
  <w:style w:type="paragraph" w:styleId="Normalwebb">
    <w:name w:val="Normal (Web)"/>
    <w:aliases w:val=" webb"/>
    <w:basedOn w:val="Normal"/>
    <w:uiPriority w:val="99"/>
    <w:rsid w:val="00DF6F2C"/>
    <w:pPr>
      <w:spacing w:after="150"/>
    </w:pPr>
    <w:rPr>
      <w:sz w:val="15"/>
      <w:szCs w:val="15"/>
    </w:rPr>
  </w:style>
  <w:style w:type="character" w:styleId="Stark">
    <w:name w:val="Strong"/>
    <w:qFormat/>
    <w:rsid w:val="00DF6F2C"/>
    <w:rPr>
      <w:b/>
      <w:bCs/>
    </w:rPr>
  </w:style>
  <w:style w:type="paragraph" w:styleId="Ballongtext">
    <w:name w:val="Balloon Text"/>
    <w:basedOn w:val="Normal"/>
    <w:semiHidden/>
    <w:rsid w:val="009B3AFE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0776B2"/>
    <w:pPr>
      <w:shd w:val="clear" w:color="auto" w:fill="000080"/>
    </w:pPr>
    <w:rPr>
      <w:rFonts w:ascii="Tahoma" w:hAnsi="Tahoma" w:cs="Tahoma"/>
    </w:rPr>
  </w:style>
  <w:style w:type="character" w:styleId="AnvndHyperlnk">
    <w:name w:val="FollowedHyperlink"/>
    <w:rsid w:val="00B2612E"/>
    <w:rPr>
      <w:color w:val="800080"/>
      <w:u w:val="single"/>
    </w:rPr>
  </w:style>
  <w:style w:type="character" w:customStyle="1" w:styleId="Rubrik2Char">
    <w:name w:val="Rubrik 2 Char"/>
    <w:link w:val="Rubrik2"/>
    <w:uiPriority w:val="9"/>
    <w:semiHidden/>
    <w:rsid w:val="00EA36E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lstomnmnande">
    <w:name w:val="Unresolved Mention"/>
    <w:uiPriority w:val="99"/>
    <w:semiHidden/>
    <w:unhideWhenUsed/>
    <w:rsid w:val="002254B9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1224C6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lf.se/globalassets/klubb-och-anlaggning/banskotsel/vaxtskydd/godkanda-vaxtskyddsmedel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kemi.s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sakertvaxtskydd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95A4EE531D254B885FE70DDF8E5004" ma:contentTypeVersion="13" ma:contentTypeDescription="Skapa ett nytt dokument." ma:contentTypeScope="" ma:versionID="a36a4a4bf5696ef67c6999e21964b8e9">
  <xsd:schema xmlns:xsd="http://www.w3.org/2001/XMLSchema" xmlns:xs="http://www.w3.org/2001/XMLSchema" xmlns:p="http://schemas.microsoft.com/office/2006/metadata/properties" xmlns:ns3="bf1a6307-b833-403f-9a5e-94563ff19164" xmlns:ns4="18f2a2ae-2b0a-4547-bf89-daffe142f068" targetNamespace="http://schemas.microsoft.com/office/2006/metadata/properties" ma:root="true" ma:fieldsID="559b6471beecc525730bf4da79d1fdca" ns3:_="" ns4:_="">
    <xsd:import namespace="bf1a6307-b833-403f-9a5e-94563ff19164"/>
    <xsd:import namespace="18f2a2ae-2b0a-4547-bf89-daffe142f0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a6307-b833-403f-9a5e-94563ff191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2a2ae-2b0a-4547-bf89-daffe142f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1A2570-58BA-4451-8DA3-C1ED928F9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0890D-A621-4A78-AC23-FA2843D0F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a6307-b833-403f-9a5e-94563ff19164"/>
    <ds:schemaRef ds:uri="18f2a2ae-2b0a-4547-bf89-daffe142f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3D928-BBDB-45A0-85CE-4314D9717A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1228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ANMÄLAN OM ICKE TILLSTÅNDSPLIKTIG TRANSPORT AV FARLIGT AVFALL (34 §§ avfallsförordningen och 22 § förordningen om batterier)</vt:lpstr>
    </vt:vector>
  </TitlesOfParts>
  <Company>SGF</Company>
  <LinksUpToDate>false</LinksUpToDate>
  <CharactersWithSpaces>7724</CharactersWithSpaces>
  <SharedDoc>false</SharedDoc>
  <HLinks>
    <vt:vector size="18" baseType="variant">
      <vt:variant>
        <vt:i4>1572877</vt:i4>
      </vt:variant>
      <vt:variant>
        <vt:i4>6</vt:i4>
      </vt:variant>
      <vt:variant>
        <vt:i4>0</vt:i4>
      </vt:variant>
      <vt:variant>
        <vt:i4>5</vt:i4>
      </vt:variant>
      <vt:variant>
        <vt:lpwstr>https://www.kemi.se/</vt:lpwstr>
      </vt:variant>
      <vt:variant>
        <vt:lpwstr/>
      </vt:variant>
      <vt:variant>
        <vt:i4>8192040</vt:i4>
      </vt:variant>
      <vt:variant>
        <vt:i4>3</vt:i4>
      </vt:variant>
      <vt:variant>
        <vt:i4>0</vt:i4>
      </vt:variant>
      <vt:variant>
        <vt:i4>5</vt:i4>
      </vt:variant>
      <vt:variant>
        <vt:lpwstr>http://sakertvaxtskydd.se/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https://golf.se/globalassets/klubb-och-anlaggning/banskotsel/vaxtskydd/godkanda-vaxtskyddsmedel.pdf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OM ICKE TILLSTÅNDSPLIKTIG TRANSPORT AV FARLIGT AVFALL (34 §§ avfallsförordningen och 22 § förordningen om batterier)</dc:title>
  <dc:subject/>
  <dc:creator>sannahoof</dc:creator>
  <cp:keywords/>
  <dc:description/>
  <cp:lastModifiedBy>Susanne Persson (Golf)</cp:lastModifiedBy>
  <cp:revision>2</cp:revision>
  <cp:lastPrinted>2008-02-04T13:13:00Z</cp:lastPrinted>
  <dcterms:created xsi:type="dcterms:W3CDTF">2025-02-23T13:17:00Z</dcterms:created>
  <dcterms:modified xsi:type="dcterms:W3CDTF">2025-02-23T13:17:00Z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-883746072</vt:i4>
  </property>
  <property fmtid="{D5CDD505-2E9C-101B-9397-08002B2CF9AE}" pid="3" name="ContentTypeId">
    <vt:lpwstr>0x0101007F95A4EE531D254B885FE70DDF8E5004</vt:lpwstr>
  </property>
</Properties>
</file>